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2D97" w14:textId="518CE824" w:rsidR="00EB100E" w:rsidRPr="001775D2" w:rsidRDefault="00025A6F" w:rsidP="00551CA9">
      <w:pPr>
        <w:jc w:val="right"/>
        <w:rPr>
          <w:rFonts w:cstheme="minorHAnsi"/>
          <w:b/>
          <w:i/>
          <w:iCs/>
          <w:color w:val="FF0000"/>
          <w:sz w:val="22"/>
          <w:szCs w:val="22"/>
          <w:lang w:val="en-GB"/>
        </w:rPr>
      </w:pPr>
      <w:r w:rsidRPr="001775D2">
        <w:rPr>
          <w:rFonts w:cstheme="minorHAnsi"/>
          <w:b/>
          <w:i/>
          <w:iCs/>
          <w:color w:val="FF0000"/>
          <w:sz w:val="22"/>
          <w:szCs w:val="22"/>
          <w:lang w:val="en-GB"/>
        </w:rPr>
        <w:t xml:space="preserve">Visit VITEC at </w:t>
      </w:r>
      <w:r w:rsidR="003F4F7E" w:rsidRPr="001775D2">
        <w:rPr>
          <w:rFonts w:cstheme="minorHAnsi"/>
          <w:b/>
          <w:i/>
          <w:iCs/>
          <w:color w:val="FF0000"/>
          <w:sz w:val="22"/>
          <w:szCs w:val="22"/>
          <w:lang w:val="en-GB"/>
        </w:rPr>
        <w:t>InfoComm</w:t>
      </w:r>
      <w:r w:rsidR="00C12331" w:rsidRPr="001775D2">
        <w:rPr>
          <w:rFonts w:cstheme="minorHAnsi"/>
          <w:b/>
          <w:i/>
          <w:iCs/>
          <w:color w:val="FF0000"/>
          <w:sz w:val="22"/>
          <w:szCs w:val="22"/>
          <w:lang w:val="en-GB"/>
        </w:rPr>
        <w:t xml:space="preserve"> SEA</w:t>
      </w:r>
      <w:r w:rsidR="003F4F7E" w:rsidRPr="001775D2">
        <w:rPr>
          <w:rFonts w:cstheme="minorHAnsi"/>
          <w:b/>
          <w:i/>
          <w:iCs/>
          <w:color w:val="FF0000"/>
          <w:sz w:val="22"/>
          <w:szCs w:val="22"/>
          <w:lang w:val="en-GB"/>
        </w:rPr>
        <w:t xml:space="preserve"> 2022, </w:t>
      </w:r>
      <w:r w:rsidR="00C12331" w:rsidRPr="001775D2">
        <w:rPr>
          <w:rFonts w:cstheme="minorHAnsi"/>
          <w:b/>
          <w:i/>
          <w:iCs/>
          <w:color w:val="FF0000"/>
          <w:sz w:val="22"/>
          <w:szCs w:val="22"/>
          <w:lang w:val="en-GB"/>
        </w:rPr>
        <w:t>Booth A21</w:t>
      </w:r>
    </w:p>
    <w:p w14:paraId="3976BB4D" w14:textId="77777777" w:rsidR="00025A6F" w:rsidRPr="001775D2" w:rsidRDefault="00025A6F" w:rsidP="00551CA9">
      <w:pPr>
        <w:jc w:val="right"/>
        <w:rPr>
          <w:rFonts w:cstheme="minorHAnsi"/>
          <w:b/>
          <w:sz w:val="22"/>
          <w:szCs w:val="22"/>
          <w:lang w:val="en-GB"/>
        </w:rPr>
      </w:pPr>
    </w:p>
    <w:p w14:paraId="52EDFEE3" w14:textId="5D882904" w:rsidR="00EB100E" w:rsidRPr="001775D2" w:rsidRDefault="00EB100E" w:rsidP="00CD5D0D">
      <w:pPr>
        <w:jc w:val="center"/>
        <w:outlineLvl w:val="0"/>
        <w:rPr>
          <w:rFonts w:cstheme="minorHAnsi"/>
          <w:b/>
          <w:sz w:val="28"/>
          <w:szCs w:val="28"/>
          <w:lang w:val="en-GB"/>
        </w:rPr>
      </w:pPr>
      <w:r w:rsidRPr="001775D2">
        <w:rPr>
          <w:rFonts w:cstheme="minorHAnsi"/>
          <w:b/>
          <w:sz w:val="28"/>
          <w:szCs w:val="28"/>
          <w:lang w:val="en-GB"/>
        </w:rPr>
        <w:t>VITEC</w:t>
      </w:r>
      <w:r w:rsidR="000F3EA4" w:rsidRPr="001775D2">
        <w:rPr>
          <w:rFonts w:cstheme="minorHAnsi"/>
          <w:b/>
          <w:sz w:val="28"/>
          <w:szCs w:val="28"/>
          <w:lang w:val="en-GB"/>
        </w:rPr>
        <w:t xml:space="preserve"> </w:t>
      </w:r>
      <w:r w:rsidR="008C51DB" w:rsidRPr="001775D2">
        <w:rPr>
          <w:rFonts w:cstheme="minorHAnsi"/>
          <w:b/>
          <w:sz w:val="28"/>
          <w:szCs w:val="28"/>
          <w:lang w:val="en-GB"/>
        </w:rPr>
        <w:t xml:space="preserve">returns </w:t>
      </w:r>
      <w:r w:rsidR="001354DF" w:rsidRPr="001775D2">
        <w:rPr>
          <w:rFonts w:cstheme="minorHAnsi"/>
          <w:b/>
          <w:sz w:val="28"/>
          <w:szCs w:val="28"/>
          <w:lang w:val="en-GB"/>
        </w:rPr>
        <w:t xml:space="preserve">to </w:t>
      </w:r>
      <w:r w:rsidR="00B9785C" w:rsidRPr="001775D2">
        <w:rPr>
          <w:rFonts w:cstheme="minorHAnsi"/>
          <w:b/>
          <w:sz w:val="28"/>
          <w:szCs w:val="28"/>
          <w:lang w:val="en-GB"/>
        </w:rPr>
        <w:t>InfoComm</w:t>
      </w:r>
      <w:r w:rsidR="006227A6" w:rsidRPr="001775D2">
        <w:rPr>
          <w:rFonts w:cstheme="minorHAnsi"/>
          <w:b/>
          <w:sz w:val="28"/>
          <w:szCs w:val="28"/>
          <w:lang w:val="en-GB"/>
        </w:rPr>
        <w:t xml:space="preserve"> SEA</w:t>
      </w:r>
      <w:r w:rsidR="00514D2F" w:rsidRPr="001775D2">
        <w:rPr>
          <w:rFonts w:cstheme="minorHAnsi"/>
          <w:b/>
          <w:sz w:val="28"/>
          <w:szCs w:val="28"/>
          <w:lang w:val="en-GB"/>
        </w:rPr>
        <w:t xml:space="preserve"> with</w:t>
      </w:r>
      <w:r w:rsidR="00387B21">
        <w:rPr>
          <w:rFonts w:cstheme="minorHAnsi"/>
          <w:b/>
          <w:sz w:val="28"/>
          <w:szCs w:val="28"/>
          <w:lang w:val="en-GB"/>
        </w:rPr>
        <w:t xml:space="preserve"> expanded range of</w:t>
      </w:r>
      <w:r w:rsidR="00514D2F" w:rsidRPr="001775D2">
        <w:rPr>
          <w:rFonts w:cstheme="minorHAnsi"/>
          <w:b/>
          <w:sz w:val="28"/>
          <w:szCs w:val="28"/>
          <w:lang w:val="en-GB"/>
        </w:rPr>
        <w:t xml:space="preserve"> </w:t>
      </w:r>
      <w:r w:rsidR="00B51327" w:rsidRPr="001775D2">
        <w:rPr>
          <w:rFonts w:cstheme="minorHAnsi"/>
          <w:b/>
          <w:sz w:val="28"/>
          <w:szCs w:val="28"/>
          <w:lang w:val="en-GB"/>
        </w:rPr>
        <w:t>IPTV</w:t>
      </w:r>
      <w:r w:rsidR="00387B21">
        <w:rPr>
          <w:rFonts w:cstheme="minorHAnsi"/>
          <w:b/>
          <w:sz w:val="28"/>
          <w:szCs w:val="28"/>
          <w:lang w:val="en-GB"/>
        </w:rPr>
        <w:t>, video streaming</w:t>
      </w:r>
      <w:r w:rsidR="00B51327" w:rsidRPr="001775D2">
        <w:rPr>
          <w:rFonts w:cstheme="minorHAnsi"/>
          <w:b/>
          <w:sz w:val="28"/>
          <w:szCs w:val="28"/>
          <w:lang w:val="en-GB"/>
        </w:rPr>
        <w:t xml:space="preserve"> &amp; digital signage </w:t>
      </w:r>
      <w:r w:rsidR="00C12331" w:rsidRPr="001775D2">
        <w:rPr>
          <w:rFonts w:cstheme="minorHAnsi"/>
          <w:b/>
          <w:sz w:val="28"/>
          <w:szCs w:val="28"/>
          <w:lang w:val="en-GB"/>
        </w:rPr>
        <w:t>technology</w:t>
      </w:r>
    </w:p>
    <w:p w14:paraId="2F1DC0EA" w14:textId="77777777" w:rsidR="00B831FD" w:rsidRPr="001775D2" w:rsidRDefault="00B831FD" w:rsidP="00551CA9">
      <w:pPr>
        <w:spacing w:line="360" w:lineRule="auto"/>
        <w:rPr>
          <w:rFonts w:cstheme="minorHAnsi"/>
          <w:b/>
          <w:sz w:val="22"/>
          <w:szCs w:val="22"/>
          <w:lang w:val="en-GB"/>
        </w:rPr>
      </w:pPr>
    </w:p>
    <w:p w14:paraId="7549DA85" w14:textId="18137139" w:rsidR="00C42BC5" w:rsidRPr="001775D2" w:rsidRDefault="00387B21" w:rsidP="00551CA9">
      <w:pPr>
        <w:spacing w:line="360" w:lineRule="auto"/>
        <w:rPr>
          <w:rFonts w:cstheme="minorHAnsi"/>
          <w:sz w:val="22"/>
          <w:szCs w:val="22"/>
          <w:lang w:val="en-GB"/>
        </w:rPr>
      </w:pPr>
      <w:r>
        <w:rPr>
          <w:rFonts w:cstheme="minorHAnsi"/>
          <w:b/>
          <w:sz w:val="22"/>
          <w:szCs w:val="22"/>
          <w:lang w:val="en-GB"/>
        </w:rPr>
        <w:t>SYDNEY/SINGAPORE</w:t>
      </w:r>
      <w:r w:rsidR="00F74FBE" w:rsidRPr="001775D2">
        <w:rPr>
          <w:rFonts w:cstheme="minorHAnsi"/>
          <w:b/>
          <w:sz w:val="22"/>
          <w:szCs w:val="22"/>
          <w:lang w:val="en-GB"/>
        </w:rPr>
        <w:t xml:space="preserve"> </w:t>
      </w:r>
      <w:r w:rsidR="00EB100E" w:rsidRPr="001775D2">
        <w:rPr>
          <w:rFonts w:cstheme="minorHAnsi"/>
          <w:b/>
          <w:sz w:val="22"/>
          <w:szCs w:val="22"/>
          <w:lang w:val="en-GB"/>
        </w:rPr>
        <w:t xml:space="preserve">— </w:t>
      </w:r>
      <w:hyperlink r:id="rId11" w:history="1">
        <w:r w:rsidR="002E73F8" w:rsidRPr="001775D2">
          <w:rPr>
            <w:rStyle w:val="Hyperlink"/>
            <w:rFonts w:cstheme="minorHAnsi"/>
            <w:sz w:val="22"/>
            <w:szCs w:val="22"/>
            <w:lang w:val="en-GB"/>
          </w:rPr>
          <w:t>VITEC</w:t>
        </w:r>
      </w:hyperlink>
      <w:r w:rsidR="008563CC" w:rsidRPr="001775D2">
        <w:rPr>
          <w:rFonts w:cstheme="minorHAnsi"/>
          <w:sz w:val="22"/>
          <w:szCs w:val="22"/>
          <w:lang w:val="en-GB"/>
        </w:rPr>
        <w:t xml:space="preserve"> </w:t>
      </w:r>
      <w:r w:rsidR="002E73F8" w:rsidRPr="001775D2">
        <w:rPr>
          <w:rFonts w:cstheme="minorHAnsi"/>
          <w:sz w:val="22"/>
          <w:szCs w:val="22"/>
          <w:lang w:val="en-GB"/>
        </w:rPr>
        <w:t xml:space="preserve">will </w:t>
      </w:r>
      <w:r w:rsidR="003F4F7E" w:rsidRPr="001775D2">
        <w:rPr>
          <w:rFonts w:cstheme="minorHAnsi"/>
          <w:sz w:val="22"/>
          <w:szCs w:val="22"/>
          <w:lang w:val="en-GB"/>
        </w:rPr>
        <w:t>showcase</w:t>
      </w:r>
      <w:r w:rsidR="002E73F8" w:rsidRPr="001775D2">
        <w:rPr>
          <w:rFonts w:cstheme="minorHAnsi"/>
          <w:sz w:val="22"/>
          <w:szCs w:val="22"/>
          <w:lang w:val="en-GB"/>
        </w:rPr>
        <w:t xml:space="preserve"> </w:t>
      </w:r>
      <w:r w:rsidR="00FB56E5" w:rsidRPr="001775D2">
        <w:rPr>
          <w:rFonts w:cstheme="minorHAnsi"/>
          <w:sz w:val="22"/>
          <w:szCs w:val="22"/>
          <w:lang w:val="en-GB"/>
        </w:rPr>
        <w:t xml:space="preserve">its </w:t>
      </w:r>
      <w:r w:rsidR="008563CC" w:rsidRPr="001775D2">
        <w:rPr>
          <w:rFonts w:cstheme="minorHAnsi"/>
          <w:sz w:val="22"/>
          <w:szCs w:val="22"/>
          <w:lang w:val="en-GB"/>
        </w:rPr>
        <w:t>market-leading IPTV, Video Streaming and Digital Signage Solutions</w:t>
      </w:r>
      <w:r w:rsidR="002A4FFE" w:rsidRPr="001775D2">
        <w:rPr>
          <w:rFonts w:cstheme="minorHAnsi"/>
          <w:sz w:val="22"/>
          <w:szCs w:val="22"/>
          <w:lang w:val="en-GB"/>
        </w:rPr>
        <w:t xml:space="preserve"> at </w:t>
      </w:r>
      <w:r w:rsidR="00514D2F" w:rsidRPr="001775D2">
        <w:rPr>
          <w:rFonts w:cstheme="minorHAnsi"/>
          <w:sz w:val="22"/>
          <w:szCs w:val="22"/>
          <w:lang w:val="en-GB"/>
        </w:rPr>
        <w:t xml:space="preserve">InfoComm </w:t>
      </w:r>
      <w:r w:rsidR="006227A6" w:rsidRPr="001775D2">
        <w:rPr>
          <w:rFonts w:cstheme="minorHAnsi"/>
          <w:sz w:val="22"/>
          <w:szCs w:val="22"/>
          <w:lang w:val="en-GB"/>
        </w:rPr>
        <w:t xml:space="preserve">Southeast Asia </w:t>
      </w:r>
      <w:r w:rsidR="006650C2" w:rsidRPr="001775D2">
        <w:rPr>
          <w:rFonts w:cstheme="minorHAnsi"/>
          <w:sz w:val="22"/>
          <w:szCs w:val="22"/>
          <w:lang w:val="en-GB"/>
        </w:rPr>
        <w:t xml:space="preserve">(SEA) </w:t>
      </w:r>
      <w:r w:rsidR="00514D2F" w:rsidRPr="001775D2">
        <w:rPr>
          <w:rFonts w:cstheme="minorHAnsi"/>
          <w:sz w:val="22"/>
          <w:szCs w:val="22"/>
          <w:lang w:val="en-GB"/>
        </w:rPr>
        <w:t>2022</w:t>
      </w:r>
      <w:r w:rsidR="003E35E9" w:rsidRPr="001775D2">
        <w:rPr>
          <w:rFonts w:cstheme="minorHAnsi"/>
          <w:sz w:val="22"/>
          <w:szCs w:val="22"/>
          <w:lang w:val="en-GB"/>
        </w:rPr>
        <w:t xml:space="preserve">, </w:t>
      </w:r>
      <w:r w:rsidR="006227A6" w:rsidRPr="001775D2">
        <w:rPr>
          <w:rFonts w:cstheme="minorHAnsi"/>
          <w:sz w:val="22"/>
          <w:szCs w:val="22"/>
          <w:lang w:val="en-GB"/>
        </w:rPr>
        <w:t>Bangkok International Trade and Exhibition Centre</w:t>
      </w:r>
      <w:r w:rsidR="003822C4" w:rsidRPr="001775D2">
        <w:rPr>
          <w:rFonts w:cstheme="minorHAnsi"/>
          <w:sz w:val="22"/>
          <w:szCs w:val="22"/>
          <w:lang w:val="en-GB"/>
        </w:rPr>
        <w:t xml:space="preserve">, </w:t>
      </w:r>
      <w:r w:rsidR="006227A6" w:rsidRPr="001775D2">
        <w:rPr>
          <w:rFonts w:cstheme="minorHAnsi"/>
          <w:sz w:val="22"/>
          <w:szCs w:val="22"/>
          <w:lang w:val="en-GB"/>
        </w:rPr>
        <w:t>November 2-4</w:t>
      </w:r>
      <w:r w:rsidR="003E35E9" w:rsidRPr="001775D2">
        <w:rPr>
          <w:rFonts w:cstheme="minorHAnsi"/>
          <w:sz w:val="22"/>
          <w:szCs w:val="22"/>
          <w:lang w:val="en-GB"/>
        </w:rPr>
        <w:t>,</w:t>
      </w:r>
      <w:r w:rsidR="002A4FFE" w:rsidRPr="001775D2">
        <w:rPr>
          <w:rFonts w:cstheme="minorHAnsi"/>
          <w:sz w:val="22"/>
          <w:szCs w:val="22"/>
          <w:lang w:val="en-GB"/>
        </w:rPr>
        <w:t xml:space="preserve"> </w:t>
      </w:r>
      <w:r w:rsidR="00514D2F" w:rsidRPr="001775D2">
        <w:rPr>
          <w:rFonts w:cstheme="minorHAnsi"/>
          <w:sz w:val="22"/>
          <w:szCs w:val="22"/>
          <w:lang w:val="en-GB"/>
        </w:rPr>
        <w:t xml:space="preserve">booth </w:t>
      </w:r>
      <w:r w:rsidR="00C12331" w:rsidRPr="001775D2">
        <w:rPr>
          <w:rFonts w:cstheme="minorHAnsi"/>
          <w:sz w:val="22"/>
          <w:szCs w:val="22"/>
          <w:lang w:val="en-GB"/>
        </w:rPr>
        <w:t>A21</w:t>
      </w:r>
      <w:r w:rsidR="00514D2F" w:rsidRPr="001775D2">
        <w:rPr>
          <w:rFonts w:cstheme="minorHAnsi"/>
          <w:sz w:val="22"/>
          <w:szCs w:val="22"/>
          <w:lang w:val="en-GB"/>
        </w:rPr>
        <w:t xml:space="preserve">. </w:t>
      </w:r>
      <w:r w:rsidR="009D798E" w:rsidRPr="001775D2">
        <w:rPr>
          <w:rFonts w:cstheme="minorHAnsi"/>
          <w:sz w:val="22"/>
          <w:szCs w:val="22"/>
          <w:lang w:val="en-GB"/>
        </w:rPr>
        <w:t xml:space="preserve"> </w:t>
      </w:r>
      <w:r w:rsidR="00347186" w:rsidRPr="001775D2">
        <w:rPr>
          <w:rFonts w:cstheme="minorHAnsi"/>
          <w:sz w:val="22"/>
          <w:szCs w:val="22"/>
          <w:lang w:val="en-GB"/>
        </w:rPr>
        <w:t>T</w:t>
      </w:r>
      <w:r w:rsidR="00C42BC5" w:rsidRPr="001775D2">
        <w:rPr>
          <w:rFonts w:cstheme="minorHAnsi"/>
          <w:sz w:val="22"/>
          <w:szCs w:val="22"/>
          <w:lang w:val="en-GB"/>
        </w:rPr>
        <w:t>he latest additions</w:t>
      </w:r>
      <w:r>
        <w:rPr>
          <w:rFonts w:cstheme="minorHAnsi"/>
          <w:sz w:val="22"/>
          <w:szCs w:val="22"/>
          <w:lang w:val="en-GB"/>
        </w:rPr>
        <w:t xml:space="preserve"> </w:t>
      </w:r>
      <w:r w:rsidR="00C42BC5" w:rsidRPr="001775D2">
        <w:rPr>
          <w:rFonts w:cstheme="minorHAnsi"/>
          <w:sz w:val="22"/>
          <w:szCs w:val="22"/>
          <w:lang w:val="en-GB"/>
        </w:rPr>
        <w:t>to</w:t>
      </w:r>
      <w:r w:rsidR="00347186" w:rsidRPr="001775D2">
        <w:rPr>
          <w:rFonts w:cstheme="minorHAnsi"/>
          <w:sz w:val="22"/>
          <w:szCs w:val="22"/>
          <w:lang w:val="en-GB"/>
        </w:rPr>
        <w:t xml:space="preserve"> the VITEC </w:t>
      </w:r>
      <w:r w:rsidR="007D5E2B">
        <w:rPr>
          <w:rFonts w:cstheme="minorHAnsi"/>
          <w:sz w:val="22"/>
          <w:szCs w:val="22"/>
          <w:lang w:val="en-GB"/>
        </w:rPr>
        <w:t xml:space="preserve">product </w:t>
      </w:r>
      <w:r w:rsidR="00347186" w:rsidRPr="001775D2">
        <w:rPr>
          <w:rFonts w:cstheme="minorHAnsi"/>
          <w:sz w:val="22"/>
          <w:szCs w:val="22"/>
          <w:lang w:val="en-GB"/>
        </w:rPr>
        <w:t>range will be on show for the first time in the region, including</w:t>
      </w:r>
      <w:r w:rsidR="002D4B05" w:rsidRPr="001775D2">
        <w:rPr>
          <w:rFonts w:cstheme="minorHAnsi"/>
          <w:sz w:val="22"/>
          <w:szCs w:val="22"/>
          <w:lang w:val="en-GB"/>
        </w:rPr>
        <w:t xml:space="preserve"> </w:t>
      </w:r>
      <w:r>
        <w:rPr>
          <w:rFonts w:cstheme="minorHAnsi"/>
          <w:sz w:val="22"/>
          <w:szCs w:val="22"/>
          <w:lang w:val="en-GB"/>
        </w:rPr>
        <w:t>enhancements to its</w:t>
      </w:r>
      <w:r w:rsidR="002D67F9">
        <w:rPr>
          <w:rFonts w:cstheme="minorHAnsi"/>
          <w:sz w:val="22"/>
          <w:szCs w:val="22"/>
          <w:lang w:val="en-GB"/>
        </w:rPr>
        <w:t xml:space="preserve"> flagship</w:t>
      </w:r>
      <w:r w:rsidRPr="001775D2">
        <w:rPr>
          <w:rFonts w:cstheme="minorHAnsi"/>
          <w:sz w:val="22"/>
          <w:szCs w:val="22"/>
          <w:lang w:val="en-GB"/>
        </w:rPr>
        <w:t xml:space="preserve"> </w:t>
      </w:r>
      <w:r w:rsidR="00C42BC5" w:rsidRPr="001775D2">
        <w:rPr>
          <w:rFonts w:cstheme="minorHAnsi"/>
          <w:sz w:val="22"/>
          <w:szCs w:val="22"/>
          <w:lang w:val="en-GB"/>
        </w:rPr>
        <w:t>IPTV &amp; digital signage platform</w:t>
      </w:r>
      <w:r>
        <w:rPr>
          <w:rFonts w:cstheme="minorHAnsi"/>
          <w:sz w:val="22"/>
          <w:szCs w:val="22"/>
          <w:lang w:val="en-GB"/>
        </w:rPr>
        <w:t>s</w:t>
      </w:r>
      <w:r w:rsidR="006D4417" w:rsidRPr="001775D2">
        <w:rPr>
          <w:rFonts w:cstheme="minorHAnsi"/>
          <w:sz w:val="22"/>
          <w:szCs w:val="22"/>
          <w:lang w:val="en-GB"/>
        </w:rPr>
        <w:t>.</w:t>
      </w:r>
      <w:r w:rsidR="008A6980" w:rsidRPr="001775D2">
        <w:rPr>
          <w:rFonts w:cstheme="minorHAnsi"/>
          <w:sz w:val="22"/>
          <w:szCs w:val="22"/>
          <w:lang w:val="en-GB"/>
        </w:rPr>
        <w:t xml:space="preserve"> Following VITEC’s acquisition of Exterity</w:t>
      </w:r>
      <w:r w:rsidR="002D67F9">
        <w:rPr>
          <w:rFonts w:cstheme="minorHAnsi"/>
          <w:sz w:val="22"/>
          <w:szCs w:val="22"/>
          <w:lang w:val="en-GB"/>
        </w:rPr>
        <w:t xml:space="preserve"> in 2021</w:t>
      </w:r>
      <w:r w:rsidR="008A6980" w:rsidRPr="001775D2">
        <w:rPr>
          <w:rFonts w:cstheme="minorHAnsi"/>
          <w:sz w:val="22"/>
          <w:szCs w:val="22"/>
          <w:lang w:val="en-GB"/>
        </w:rPr>
        <w:t xml:space="preserve">, </w:t>
      </w:r>
      <w:r w:rsidR="007D5E2B">
        <w:rPr>
          <w:rFonts w:cstheme="minorHAnsi"/>
          <w:sz w:val="22"/>
          <w:szCs w:val="22"/>
          <w:lang w:val="en-GB"/>
        </w:rPr>
        <w:t>the company</w:t>
      </w:r>
      <w:r w:rsidR="007D5E2B" w:rsidRPr="001775D2">
        <w:rPr>
          <w:rFonts w:cstheme="minorHAnsi"/>
          <w:sz w:val="22"/>
          <w:szCs w:val="22"/>
          <w:lang w:val="en-GB"/>
        </w:rPr>
        <w:t xml:space="preserve"> </w:t>
      </w:r>
      <w:r w:rsidR="008A6980" w:rsidRPr="001775D2">
        <w:rPr>
          <w:rFonts w:cstheme="minorHAnsi"/>
          <w:sz w:val="22"/>
          <w:szCs w:val="22"/>
          <w:lang w:val="en-GB"/>
        </w:rPr>
        <w:t xml:space="preserve">is now </w:t>
      </w:r>
      <w:r w:rsidR="006650C2" w:rsidRPr="001775D2">
        <w:rPr>
          <w:rFonts w:cstheme="minorHAnsi"/>
          <w:sz w:val="22"/>
          <w:szCs w:val="22"/>
          <w:lang w:val="en-GB"/>
        </w:rPr>
        <w:t>even better placed</w:t>
      </w:r>
      <w:r w:rsidR="008A6980" w:rsidRPr="001775D2">
        <w:rPr>
          <w:rFonts w:cstheme="minorHAnsi"/>
          <w:sz w:val="22"/>
          <w:szCs w:val="22"/>
          <w:lang w:val="en-GB"/>
        </w:rPr>
        <w:t xml:space="preserve"> to offer</w:t>
      </w:r>
      <w:r w:rsidR="002D67F9">
        <w:rPr>
          <w:rFonts w:cstheme="minorHAnsi"/>
          <w:sz w:val="22"/>
          <w:szCs w:val="22"/>
          <w:lang w:val="en-GB"/>
        </w:rPr>
        <w:t xml:space="preserve"> unique</w:t>
      </w:r>
      <w:r w:rsidR="008A6980" w:rsidRPr="001775D2">
        <w:rPr>
          <w:rFonts w:cstheme="minorHAnsi"/>
          <w:sz w:val="22"/>
          <w:szCs w:val="22"/>
          <w:lang w:val="en-GB"/>
        </w:rPr>
        <w:t xml:space="preserve"> solutions to a broad range of vertical markets, including</w:t>
      </w:r>
      <w:r w:rsidR="007D5E2B">
        <w:rPr>
          <w:rFonts w:cstheme="minorHAnsi"/>
          <w:sz w:val="22"/>
          <w:szCs w:val="22"/>
          <w:lang w:val="en-GB"/>
        </w:rPr>
        <w:t xml:space="preserve"> sporting and leisure</w:t>
      </w:r>
      <w:r w:rsidR="006650C2" w:rsidRPr="001775D2">
        <w:rPr>
          <w:rFonts w:cstheme="minorHAnsi"/>
          <w:sz w:val="22"/>
          <w:szCs w:val="22"/>
          <w:lang w:val="en-GB"/>
        </w:rPr>
        <w:t xml:space="preserve"> venues</w:t>
      </w:r>
      <w:r w:rsidR="007D5E2B">
        <w:rPr>
          <w:rFonts w:cstheme="minorHAnsi"/>
          <w:sz w:val="22"/>
          <w:szCs w:val="22"/>
          <w:lang w:val="en-GB"/>
        </w:rPr>
        <w:t xml:space="preserve">, </w:t>
      </w:r>
      <w:r w:rsidR="008A6980" w:rsidRPr="001775D2">
        <w:rPr>
          <w:rFonts w:cstheme="minorHAnsi"/>
          <w:sz w:val="22"/>
          <w:szCs w:val="22"/>
          <w:lang w:val="en-GB"/>
        </w:rPr>
        <w:t xml:space="preserve">defence, </w:t>
      </w:r>
      <w:r w:rsidR="007D5E2B" w:rsidRPr="001775D2">
        <w:rPr>
          <w:rFonts w:cstheme="minorHAnsi"/>
          <w:sz w:val="22"/>
          <w:szCs w:val="22"/>
          <w:lang w:val="en-GB"/>
        </w:rPr>
        <w:t>hospitality</w:t>
      </w:r>
      <w:r w:rsidR="007D5E2B">
        <w:rPr>
          <w:rFonts w:cstheme="minorHAnsi"/>
          <w:sz w:val="22"/>
          <w:szCs w:val="22"/>
          <w:lang w:val="en-GB"/>
        </w:rPr>
        <w:t>,</w:t>
      </w:r>
      <w:r w:rsidR="007D5E2B" w:rsidRPr="001775D2">
        <w:rPr>
          <w:rFonts w:cstheme="minorHAnsi"/>
          <w:sz w:val="22"/>
          <w:szCs w:val="22"/>
          <w:lang w:val="en-GB"/>
        </w:rPr>
        <w:t xml:space="preserve"> </w:t>
      </w:r>
      <w:r w:rsidR="008A6980" w:rsidRPr="001775D2">
        <w:rPr>
          <w:rFonts w:cstheme="minorHAnsi"/>
          <w:sz w:val="22"/>
          <w:szCs w:val="22"/>
          <w:lang w:val="en-GB"/>
        </w:rPr>
        <w:t>health</w:t>
      </w:r>
      <w:r w:rsidR="002D67F9">
        <w:rPr>
          <w:rFonts w:cstheme="minorHAnsi"/>
          <w:sz w:val="22"/>
          <w:szCs w:val="22"/>
          <w:lang w:val="en-GB"/>
        </w:rPr>
        <w:t>care</w:t>
      </w:r>
      <w:r w:rsidR="008A6980" w:rsidRPr="001775D2">
        <w:rPr>
          <w:rFonts w:cstheme="minorHAnsi"/>
          <w:sz w:val="22"/>
          <w:szCs w:val="22"/>
          <w:lang w:val="en-GB"/>
        </w:rPr>
        <w:t xml:space="preserve">, </w:t>
      </w:r>
      <w:r w:rsidR="006650C2" w:rsidRPr="001775D2">
        <w:rPr>
          <w:rFonts w:cstheme="minorHAnsi"/>
          <w:sz w:val="22"/>
          <w:szCs w:val="22"/>
          <w:lang w:val="en-GB"/>
        </w:rPr>
        <w:t>broadcast</w:t>
      </w:r>
      <w:r w:rsidR="008A6980" w:rsidRPr="001775D2">
        <w:rPr>
          <w:rFonts w:cstheme="minorHAnsi"/>
          <w:sz w:val="22"/>
          <w:szCs w:val="22"/>
          <w:lang w:val="en-GB"/>
        </w:rPr>
        <w:t xml:space="preserve"> and more.</w:t>
      </w:r>
    </w:p>
    <w:p w14:paraId="4FD1E408" w14:textId="4225F952" w:rsidR="006227A6" w:rsidRPr="001775D2" w:rsidRDefault="006227A6" w:rsidP="00551CA9">
      <w:pPr>
        <w:spacing w:line="360" w:lineRule="auto"/>
        <w:rPr>
          <w:rFonts w:cstheme="minorHAnsi"/>
          <w:sz w:val="22"/>
          <w:szCs w:val="22"/>
          <w:lang w:val="en-GB"/>
        </w:rPr>
      </w:pPr>
    </w:p>
    <w:p w14:paraId="45DAA6A4" w14:textId="39EED2BE" w:rsidR="006227A6" w:rsidRPr="001775D2" w:rsidRDefault="006227A6" w:rsidP="006227A6">
      <w:pPr>
        <w:spacing w:line="360" w:lineRule="auto"/>
        <w:rPr>
          <w:rFonts w:cstheme="minorHAnsi"/>
          <w:sz w:val="22"/>
          <w:szCs w:val="22"/>
          <w:lang w:val="en-GB"/>
        </w:rPr>
      </w:pPr>
      <w:r w:rsidRPr="001775D2">
        <w:rPr>
          <w:rFonts w:cstheme="minorHAnsi"/>
          <w:sz w:val="22"/>
          <w:szCs w:val="22"/>
          <w:lang w:val="en-GB"/>
        </w:rPr>
        <w:t>“For VITEC, like so many other businesses, InfoComm SEA is a great opportunity to reconnect with valued partners, colleagues and friends from across Southeast Asia,” says Jamie Hind, Regional Director, VITEC. “</w:t>
      </w:r>
      <w:r w:rsidR="002A2927" w:rsidRPr="001775D2">
        <w:rPr>
          <w:rFonts w:cstheme="minorHAnsi"/>
          <w:sz w:val="22"/>
          <w:szCs w:val="22"/>
          <w:lang w:val="en-GB"/>
        </w:rPr>
        <w:t>It’s</w:t>
      </w:r>
      <w:r w:rsidRPr="001775D2">
        <w:rPr>
          <w:rFonts w:cstheme="minorHAnsi"/>
          <w:sz w:val="22"/>
          <w:szCs w:val="22"/>
          <w:lang w:val="en-GB"/>
        </w:rPr>
        <w:t xml:space="preserve"> a great chance to find out how different businesses are changing or adapting </w:t>
      </w:r>
      <w:r w:rsidR="00836498">
        <w:rPr>
          <w:rFonts w:cstheme="minorHAnsi"/>
          <w:sz w:val="22"/>
          <w:szCs w:val="22"/>
          <w:lang w:val="en-GB"/>
        </w:rPr>
        <w:t>as a result of the challenges of the last couple of years,</w:t>
      </w:r>
      <w:r w:rsidR="007D5E2B">
        <w:rPr>
          <w:rFonts w:cstheme="minorHAnsi"/>
          <w:sz w:val="22"/>
          <w:szCs w:val="22"/>
          <w:lang w:val="en-GB"/>
        </w:rPr>
        <w:t xml:space="preserve"> </w:t>
      </w:r>
      <w:r w:rsidRPr="001775D2">
        <w:rPr>
          <w:rFonts w:cstheme="minorHAnsi"/>
          <w:sz w:val="22"/>
          <w:szCs w:val="22"/>
          <w:lang w:val="en-GB"/>
        </w:rPr>
        <w:t>and how we can use our IP-based video technology solutions to help.  VITEC has an amazing range of IPTV, streaming video and digital signage solutions to fit the different end user requirements – large or small, complex or simple – across</w:t>
      </w:r>
      <w:r w:rsidR="002D67F9">
        <w:rPr>
          <w:rFonts w:cstheme="minorHAnsi"/>
          <w:sz w:val="22"/>
          <w:szCs w:val="22"/>
          <w:lang w:val="en-GB"/>
        </w:rPr>
        <w:t xml:space="preserve"> multiple</w:t>
      </w:r>
      <w:r w:rsidRPr="001775D2">
        <w:rPr>
          <w:rFonts w:cstheme="minorHAnsi"/>
          <w:sz w:val="22"/>
          <w:szCs w:val="22"/>
          <w:lang w:val="en-GB"/>
        </w:rPr>
        <w:t xml:space="preserve"> vertical markets. Our focus will be listening to our customers’ requirements and helping design a solution to best fit.”</w:t>
      </w:r>
    </w:p>
    <w:p w14:paraId="23B399D7" w14:textId="329ED4E2" w:rsidR="006227A6" w:rsidRPr="001775D2" w:rsidRDefault="006227A6" w:rsidP="00551CA9">
      <w:pPr>
        <w:spacing w:line="360" w:lineRule="auto"/>
        <w:rPr>
          <w:rFonts w:cstheme="minorHAnsi"/>
          <w:sz w:val="22"/>
          <w:szCs w:val="22"/>
          <w:lang w:val="en-GB"/>
        </w:rPr>
      </w:pPr>
    </w:p>
    <w:p w14:paraId="1E048494" w14:textId="53FA4216" w:rsidR="002A2927" w:rsidRPr="001775D2" w:rsidRDefault="008A6980" w:rsidP="004F58BC">
      <w:pPr>
        <w:spacing w:line="360" w:lineRule="auto"/>
        <w:rPr>
          <w:rFonts w:cstheme="minorHAnsi"/>
          <w:sz w:val="22"/>
          <w:szCs w:val="22"/>
          <w:lang w:val="en-GB"/>
        </w:rPr>
      </w:pPr>
      <w:r w:rsidRPr="001775D2">
        <w:rPr>
          <w:rFonts w:cstheme="minorHAnsi"/>
          <w:sz w:val="22"/>
          <w:szCs w:val="22"/>
          <w:lang w:val="en-GB"/>
        </w:rPr>
        <w:t xml:space="preserve">InfoComm </w:t>
      </w:r>
      <w:r w:rsidR="004F58BC" w:rsidRPr="001775D2">
        <w:rPr>
          <w:rFonts w:cstheme="minorHAnsi"/>
          <w:sz w:val="22"/>
          <w:szCs w:val="22"/>
          <w:lang w:val="en-GB"/>
        </w:rPr>
        <w:t xml:space="preserve">SEA </w:t>
      </w:r>
      <w:r w:rsidRPr="001775D2">
        <w:rPr>
          <w:rFonts w:cstheme="minorHAnsi"/>
          <w:sz w:val="22"/>
          <w:szCs w:val="22"/>
          <w:lang w:val="en-GB"/>
        </w:rPr>
        <w:t>visitors will be able to see VITEC’s enhanced ArtioView in action – a fully customi</w:t>
      </w:r>
      <w:r w:rsidR="002D67F9">
        <w:rPr>
          <w:rFonts w:cstheme="minorHAnsi"/>
          <w:sz w:val="22"/>
          <w:szCs w:val="22"/>
          <w:lang w:val="en-GB"/>
        </w:rPr>
        <w:t>s</w:t>
      </w:r>
      <w:r w:rsidRPr="001775D2">
        <w:rPr>
          <w:rFonts w:cstheme="minorHAnsi"/>
          <w:sz w:val="22"/>
          <w:szCs w:val="22"/>
          <w:lang w:val="en-GB"/>
        </w:rPr>
        <w:t>able, interactive IPTV portal for a range of viewing environments, from hotels and cruise ships to student or workplace accommodation, stadium VIP suites, offices, hospitals or military camps. Also on show</w:t>
      </w:r>
      <w:r w:rsidR="001B5080">
        <w:rPr>
          <w:rFonts w:cstheme="minorHAnsi"/>
          <w:sz w:val="22"/>
          <w:szCs w:val="22"/>
          <w:lang w:val="en-GB"/>
        </w:rPr>
        <w:t>,</w:t>
      </w:r>
      <w:r w:rsidRPr="001775D2">
        <w:rPr>
          <w:rFonts w:cstheme="minorHAnsi"/>
          <w:sz w:val="22"/>
          <w:szCs w:val="22"/>
          <w:lang w:val="en-GB"/>
        </w:rPr>
        <w:t xml:space="preserve"> and d</w:t>
      </w:r>
      <w:r w:rsidR="009D798E" w:rsidRPr="001775D2">
        <w:rPr>
          <w:rFonts w:cstheme="minorHAnsi"/>
          <w:sz w:val="22"/>
          <w:szCs w:val="22"/>
          <w:lang w:val="en-GB"/>
        </w:rPr>
        <w:t xml:space="preserve">esigned specifically for use with </w:t>
      </w:r>
      <w:r w:rsidR="001B5080">
        <w:rPr>
          <w:rFonts w:cstheme="minorHAnsi"/>
          <w:sz w:val="22"/>
          <w:szCs w:val="22"/>
          <w:lang w:val="en-GB"/>
        </w:rPr>
        <w:t xml:space="preserve">the </w:t>
      </w:r>
      <w:r w:rsidR="009D798E" w:rsidRPr="001775D2">
        <w:rPr>
          <w:rFonts w:cstheme="minorHAnsi"/>
          <w:sz w:val="22"/>
          <w:szCs w:val="22"/>
          <w:lang w:val="en-GB"/>
        </w:rPr>
        <w:t>ArtioView IPTV portal</w:t>
      </w:r>
      <w:r w:rsidR="001B5080">
        <w:rPr>
          <w:rFonts w:cstheme="minorHAnsi"/>
          <w:sz w:val="22"/>
          <w:szCs w:val="22"/>
          <w:lang w:val="en-GB"/>
        </w:rPr>
        <w:t>,</w:t>
      </w:r>
      <w:r w:rsidR="009D798E" w:rsidRPr="001775D2">
        <w:rPr>
          <w:rFonts w:cstheme="minorHAnsi"/>
          <w:sz w:val="22"/>
          <w:szCs w:val="22"/>
          <w:lang w:val="en-GB"/>
        </w:rPr>
        <w:t xml:space="preserve"> is the </w:t>
      </w:r>
      <w:r w:rsidR="00836498">
        <w:rPr>
          <w:rFonts w:cstheme="minorHAnsi"/>
          <w:sz w:val="22"/>
          <w:szCs w:val="22"/>
          <w:lang w:val="en-GB"/>
        </w:rPr>
        <w:t xml:space="preserve">new </w:t>
      </w:r>
      <w:r w:rsidR="009D798E" w:rsidRPr="001775D2">
        <w:rPr>
          <w:rFonts w:cstheme="minorHAnsi"/>
          <w:sz w:val="22"/>
          <w:szCs w:val="22"/>
          <w:lang w:val="en-GB"/>
        </w:rPr>
        <w:t xml:space="preserve">m9500 Media Player, a 4K/UHD IPTV end-point which delivers interactive viewing portals and advanced network video decoding. </w:t>
      </w:r>
      <w:r w:rsidR="002D4B05" w:rsidRPr="001775D2">
        <w:rPr>
          <w:rFonts w:cstheme="minorHAnsi"/>
          <w:sz w:val="22"/>
          <w:szCs w:val="22"/>
          <w:lang w:val="en-GB"/>
        </w:rPr>
        <w:t xml:space="preserve">InfoComm SEA will also provide APAC audiences an opportunity to </w:t>
      </w:r>
      <w:r w:rsidR="00836498">
        <w:rPr>
          <w:rFonts w:cstheme="minorHAnsi"/>
          <w:sz w:val="22"/>
          <w:szCs w:val="22"/>
          <w:lang w:val="en-GB"/>
        </w:rPr>
        <w:t>learn more about</w:t>
      </w:r>
      <w:r w:rsidR="00836498" w:rsidRPr="001775D2">
        <w:rPr>
          <w:rFonts w:cstheme="minorHAnsi"/>
          <w:sz w:val="22"/>
          <w:szCs w:val="22"/>
          <w:lang w:val="en-GB"/>
        </w:rPr>
        <w:t xml:space="preserve"> </w:t>
      </w:r>
      <w:r w:rsidR="002D4B05" w:rsidRPr="001775D2">
        <w:rPr>
          <w:rFonts w:cstheme="minorHAnsi"/>
          <w:sz w:val="22"/>
          <w:szCs w:val="22"/>
          <w:lang w:val="en-GB"/>
        </w:rPr>
        <w:t>VITEC</w:t>
      </w:r>
      <w:r w:rsidR="00836498">
        <w:rPr>
          <w:rFonts w:cstheme="minorHAnsi"/>
          <w:sz w:val="22"/>
          <w:szCs w:val="22"/>
          <w:lang w:val="en-GB"/>
        </w:rPr>
        <w:t xml:space="preserve">’s head-end products, including its powerful Ace and Diamond family of Encoders, available in a variety of formats </w:t>
      </w:r>
      <w:r w:rsidR="007D5E2B">
        <w:rPr>
          <w:rFonts w:cstheme="minorHAnsi"/>
          <w:sz w:val="22"/>
          <w:szCs w:val="22"/>
          <w:lang w:val="en-GB"/>
        </w:rPr>
        <w:t>including</w:t>
      </w:r>
      <w:r w:rsidR="00836498">
        <w:rPr>
          <w:rFonts w:cstheme="minorHAnsi"/>
          <w:sz w:val="22"/>
          <w:szCs w:val="22"/>
          <w:lang w:val="en-GB"/>
        </w:rPr>
        <w:t xml:space="preserve"> portable and rugged appliances</w:t>
      </w:r>
      <w:r w:rsidR="007D5E2B">
        <w:rPr>
          <w:rFonts w:cstheme="minorHAnsi"/>
          <w:sz w:val="22"/>
          <w:szCs w:val="22"/>
          <w:lang w:val="en-GB"/>
        </w:rPr>
        <w:t>,</w:t>
      </w:r>
      <w:r w:rsidR="00836498">
        <w:rPr>
          <w:rFonts w:cstheme="minorHAnsi"/>
          <w:sz w:val="22"/>
          <w:szCs w:val="22"/>
          <w:lang w:val="en-GB"/>
        </w:rPr>
        <w:t xml:space="preserve"> as well as openGear blades.</w:t>
      </w:r>
    </w:p>
    <w:p w14:paraId="22FE62CE" w14:textId="77777777" w:rsidR="004F58BC" w:rsidRPr="001775D2" w:rsidRDefault="004F58BC" w:rsidP="004F58BC">
      <w:pPr>
        <w:spacing w:line="360" w:lineRule="auto"/>
        <w:rPr>
          <w:rFonts w:cstheme="minorHAnsi"/>
          <w:sz w:val="22"/>
          <w:szCs w:val="22"/>
          <w:lang w:val="en-GB"/>
        </w:rPr>
      </w:pPr>
    </w:p>
    <w:p w14:paraId="14213CE0" w14:textId="16449D93" w:rsidR="004F58BC" w:rsidRPr="007D5E2B" w:rsidRDefault="004F58BC" w:rsidP="004F58BC">
      <w:pPr>
        <w:spacing w:line="360" w:lineRule="auto"/>
        <w:rPr>
          <w:rFonts w:cstheme="minorHAnsi"/>
          <w:sz w:val="22"/>
          <w:szCs w:val="22"/>
          <w:lang w:val="en-GB"/>
        </w:rPr>
      </w:pPr>
      <w:r w:rsidRPr="007D5E2B">
        <w:rPr>
          <w:rFonts w:cstheme="minorHAnsi"/>
          <w:sz w:val="22"/>
          <w:szCs w:val="22"/>
          <w:lang w:val="en-GB"/>
        </w:rPr>
        <w:t>Commenting on the integration of VITEC and Exterity, Jamie adds: “</w:t>
      </w:r>
      <w:r w:rsidR="00836498" w:rsidRPr="001B5080">
        <w:rPr>
          <w:sz w:val="22"/>
          <w:szCs w:val="22"/>
        </w:rPr>
        <w:t xml:space="preserve">Delivering seamless, secure communication, and access to content (live and stored), no matter what device is being used, or where a user may be, is a challenge that businesses face increasingly often. At VITEC we have seen an uptick in </w:t>
      </w:r>
      <w:r w:rsidR="00836498" w:rsidRPr="001B5080">
        <w:rPr>
          <w:sz w:val="22"/>
          <w:szCs w:val="22"/>
        </w:rPr>
        <w:lastRenderedPageBreak/>
        <w:t>these requirements, and with a single platform to manage this challenge it’s an area where we continue to meet and exceed customer expectations.</w:t>
      </w:r>
      <w:r w:rsidRPr="007D5E2B">
        <w:rPr>
          <w:rFonts w:cstheme="minorHAnsi"/>
          <w:sz w:val="22"/>
          <w:szCs w:val="22"/>
          <w:lang w:val="en-GB"/>
        </w:rPr>
        <w:t xml:space="preserve"> Features such as Ultra Low Latency (16ms glass to glass), Low Bitrate/High-quality streaming, delivery in challenging environments or with mixed connectivity, additional layers of security and delivery of real-time multicast over Wi-Fi mean we offer unique, best of class solutions from a single platform.”</w:t>
      </w:r>
    </w:p>
    <w:p w14:paraId="18C7522A" w14:textId="4C859CDC" w:rsidR="00F725F8" w:rsidRPr="001775D2" w:rsidRDefault="00F725F8" w:rsidP="00551CA9">
      <w:pPr>
        <w:spacing w:line="360" w:lineRule="auto"/>
        <w:rPr>
          <w:rFonts w:cstheme="minorHAnsi"/>
          <w:sz w:val="22"/>
          <w:szCs w:val="22"/>
          <w:lang w:val="en-GB"/>
        </w:rPr>
      </w:pPr>
    </w:p>
    <w:p w14:paraId="4D767C77" w14:textId="58578F0E" w:rsidR="00514D2F" w:rsidRPr="001775D2" w:rsidRDefault="00EB100E" w:rsidP="00551CA9">
      <w:pPr>
        <w:spacing w:line="360" w:lineRule="auto"/>
        <w:rPr>
          <w:rFonts w:cstheme="minorHAnsi"/>
          <w:sz w:val="22"/>
          <w:szCs w:val="22"/>
          <w:lang w:val="en-GB"/>
        </w:rPr>
      </w:pPr>
      <w:r w:rsidRPr="001775D2">
        <w:rPr>
          <w:rFonts w:cstheme="minorHAnsi"/>
          <w:sz w:val="22"/>
          <w:szCs w:val="22"/>
          <w:lang w:val="en-GB"/>
        </w:rPr>
        <w:t xml:space="preserve">More information on VITEC's full line of products is available at </w:t>
      </w:r>
      <w:hyperlink r:id="rId12" w:history="1">
        <w:r w:rsidRPr="001775D2">
          <w:rPr>
            <w:rStyle w:val="Hyperlink"/>
            <w:rFonts w:cstheme="minorHAnsi"/>
            <w:sz w:val="22"/>
            <w:szCs w:val="22"/>
            <w:lang w:val="en-GB"/>
          </w:rPr>
          <w:t>www.vitec.com</w:t>
        </w:r>
      </w:hyperlink>
      <w:r w:rsidRPr="001775D2">
        <w:rPr>
          <w:rFonts w:cstheme="minorHAnsi"/>
          <w:sz w:val="22"/>
          <w:szCs w:val="22"/>
          <w:lang w:val="en-GB"/>
        </w:rPr>
        <w:t xml:space="preserve">. </w:t>
      </w:r>
    </w:p>
    <w:p w14:paraId="3CB14166" w14:textId="05F79934" w:rsidR="00157B4D" w:rsidRPr="001775D2" w:rsidRDefault="00157B4D" w:rsidP="00675C39">
      <w:pPr>
        <w:rPr>
          <w:rFonts w:ascii="Segoe UI" w:eastAsia="Times New Roman" w:hAnsi="Segoe UI" w:cs="Segoe UI"/>
          <w:color w:val="172B4D"/>
          <w:sz w:val="21"/>
          <w:szCs w:val="21"/>
          <w:lang w:val="en-GB"/>
        </w:rPr>
      </w:pPr>
    </w:p>
    <w:p w14:paraId="058B1B0B" w14:textId="77777777" w:rsidR="00EB100E" w:rsidRPr="001775D2" w:rsidRDefault="00EB100E" w:rsidP="00551CA9">
      <w:pPr>
        <w:spacing w:line="360" w:lineRule="auto"/>
        <w:jc w:val="center"/>
        <w:rPr>
          <w:rFonts w:cstheme="minorHAnsi"/>
          <w:sz w:val="22"/>
          <w:szCs w:val="22"/>
          <w:lang w:val="en-GB"/>
        </w:rPr>
      </w:pPr>
      <w:r w:rsidRPr="001775D2">
        <w:rPr>
          <w:rFonts w:cstheme="minorHAnsi"/>
          <w:sz w:val="22"/>
          <w:szCs w:val="22"/>
          <w:lang w:val="en-GB"/>
        </w:rPr>
        <w:t># # #</w:t>
      </w:r>
    </w:p>
    <w:p w14:paraId="4499167D" w14:textId="77777777" w:rsidR="00EB100E" w:rsidRPr="001775D2" w:rsidRDefault="00EB100E" w:rsidP="00551CA9">
      <w:pPr>
        <w:spacing w:line="360" w:lineRule="auto"/>
        <w:rPr>
          <w:rFonts w:cstheme="minorHAnsi"/>
          <w:sz w:val="22"/>
          <w:szCs w:val="22"/>
          <w:lang w:val="en-GB"/>
        </w:rPr>
      </w:pPr>
    </w:p>
    <w:p w14:paraId="40009AAB" w14:textId="77777777" w:rsidR="00EB100E" w:rsidRPr="001775D2" w:rsidRDefault="00EB100E" w:rsidP="00551CA9">
      <w:pPr>
        <w:outlineLvl w:val="0"/>
        <w:rPr>
          <w:rFonts w:cstheme="minorHAnsi"/>
          <w:b/>
          <w:sz w:val="22"/>
          <w:szCs w:val="22"/>
          <w:lang w:val="en-GB"/>
        </w:rPr>
      </w:pPr>
      <w:r w:rsidRPr="001775D2">
        <w:rPr>
          <w:rFonts w:cstheme="minorHAnsi"/>
          <w:b/>
          <w:sz w:val="22"/>
          <w:szCs w:val="22"/>
          <w:lang w:val="en-GB"/>
        </w:rPr>
        <w:t>About VITEC</w:t>
      </w:r>
    </w:p>
    <w:p w14:paraId="0E4EFF85" w14:textId="77777777" w:rsidR="00CF5C44" w:rsidRPr="001775D2" w:rsidRDefault="00CF5C44" w:rsidP="00CF5C44">
      <w:pPr>
        <w:rPr>
          <w:rFonts w:cstheme="minorHAnsi"/>
          <w:sz w:val="22"/>
          <w:szCs w:val="22"/>
          <w:lang w:val="en-GB"/>
        </w:rPr>
      </w:pPr>
      <w:r w:rsidRPr="001775D2">
        <w:rPr>
          <w:rFonts w:cstheme="minorHAnsi"/>
          <w:sz w:val="22"/>
          <w:szCs w:val="22"/>
          <w:lang w:val="en-GB"/>
        </w:rPr>
        <w:t xml:space="preserve">VITEC is a market-leading provider of IPTV, Video Streaming and Digital Signage Solutions that help organisations harness the power of video to engage, empower and evolve. VITEC is a pioneer in the design and manufacture of hardware and software for video encoding, decoding, transcoding, archiving and streaming over IP. Our end-to-end video streaming solutions enable customers to capture TV and video content directly from any source and manage its delivery, as channels or within digital signage screens, to any connected device via an existing network. From corporate, broadcast and venues, to accommodation, government and military, VITEC has global expertise in delivering complex, proAV solutions. </w:t>
      </w:r>
    </w:p>
    <w:p w14:paraId="07AD46E5" w14:textId="77777777" w:rsidR="00CF5C44" w:rsidRPr="001775D2" w:rsidRDefault="00CF5C44" w:rsidP="00CF5C44">
      <w:pPr>
        <w:rPr>
          <w:rFonts w:cstheme="minorHAnsi"/>
          <w:sz w:val="22"/>
          <w:szCs w:val="22"/>
          <w:lang w:val="en-GB"/>
        </w:rPr>
      </w:pPr>
    </w:p>
    <w:p w14:paraId="1D856DCD" w14:textId="77777777" w:rsidR="00CF5C44" w:rsidRPr="001775D2" w:rsidRDefault="00CF5C44" w:rsidP="00CF5C44">
      <w:pPr>
        <w:rPr>
          <w:rFonts w:cstheme="minorHAnsi"/>
          <w:sz w:val="22"/>
          <w:szCs w:val="22"/>
          <w:lang w:val="en-GB"/>
        </w:rPr>
      </w:pPr>
      <w:r w:rsidRPr="001775D2">
        <w:rPr>
          <w:rFonts w:cstheme="minorHAnsi"/>
          <w:sz w:val="22"/>
          <w:szCs w:val="22"/>
          <w:lang w:val="en-GB"/>
        </w:rPr>
        <w:t>VITEC’s award-winning IPTV platform is a powerful suite of services for content management, digital signage, video archiving, and video wall processing. Our encode/decode solutions are 100% hardware based, including PCIe cards with SDK for custom design or OEM for high-performance video systems.</w:t>
      </w:r>
    </w:p>
    <w:p w14:paraId="22D20434" w14:textId="77777777" w:rsidR="00CF5C44" w:rsidRPr="001775D2" w:rsidRDefault="00CF5C44" w:rsidP="00CF5C44">
      <w:pPr>
        <w:rPr>
          <w:rFonts w:cstheme="minorHAnsi"/>
          <w:sz w:val="22"/>
          <w:szCs w:val="22"/>
          <w:lang w:val="en-GB"/>
        </w:rPr>
      </w:pPr>
    </w:p>
    <w:p w14:paraId="6DF7F13D" w14:textId="77777777" w:rsidR="00CF5C44" w:rsidRPr="001775D2" w:rsidRDefault="00CF5C44" w:rsidP="00CF5C44">
      <w:pPr>
        <w:rPr>
          <w:rFonts w:cstheme="minorHAnsi"/>
          <w:sz w:val="22"/>
          <w:szCs w:val="22"/>
          <w:lang w:val="en-GB"/>
        </w:rPr>
      </w:pPr>
      <w:r w:rsidRPr="001775D2">
        <w:rPr>
          <w:rFonts w:cstheme="minorHAnsi"/>
          <w:sz w:val="22"/>
          <w:szCs w:val="22"/>
          <w:lang w:val="en-GB"/>
        </w:rPr>
        <w:t xml:space="preserve">Headquartered in Paris, France, we have a global reach through our offices across the Americas, Europe, Middle East, Africa and Asia Pacific. </w:t>
      </w:r>
    </w:p>
    <w:p w14:paraId="5BEEB3C2" w14:textId="77777777" w:rsidR="00CF5C44" w:rsidRPr="001775D2" w:rsidRDefault="00CF5C44" w:rsidP="00CF5C44">
      <w:pPr>
        <w:rPr>
          <w:rFonts w:cstheme="minorHAnsi"/>
          <w:sz w:val="22"/>
          <w:szCs w:val="22"/>
          <w:lang w:val="en-GB"/>
        </w:rPr>
      </w:pPr>
    </w:p>
    <w:p w14:paraId="0AF2C971" w14:textId="77777777" w:rsidR="00CF5C44" w:rsidRPr="001775D2" w:rsidRDefault="00CF5C44" w:rsidP="00CF5C44">
      <w:pPr>
        <w:rPr>
          <w:rFonts w:cstheme="minorHAnsi"/>
          <w:sz w:val="22"/>
          <w:szCs w:val="22"/>
          <w:lang w:val="en-GB"/>
        </w:rPr>
      </w:pPr>
      <w:r w:rsidRPr="001775D2">
        <w:rPr>
          <w:rFonts w:cstheme="minorHAnsi"/>
          <w:sz w:val="22"/>
          <w:szCs w:val="22"/>
          <w:lang w:val="en-GB"/>
        </w:rPr>
        <w:t>Making a difference with green initiatives, VITEC is the first Zero Carbon MPEG company and encourages customers to ‘buy GreenPEG’ for continued environmental efforts to reduce greenhouse gases.</w:t>
      </w:r>
    </w:p>
    <w:p w14:paraId="343E8F7B" w14:textId="68E3BB78" w:rsidR="00EB100E" w:rsidRPr="001775D2" w:rsidRDefault="00EB100E" w:rsidP="00551CA9">
      <w:pPr>
        <w:rPr>
          <w:rFonts w:cstheme="minorHAnsi"/>
          <w:i/>
          <w:iCs/>
          <w:sz w:val="22"/>
          <w:szCs w:val="22"/>
          <w:lang w:val="en-GB"/>
        </w:rPr>
      </w:pPr>
    </w:p>
    <w:p w14:paraId="2E7CE10B" w14:textId="24CAF50F" w:rsidR="00EB100E" w:rsidRPr="001775D2" w:rsidRDefault="00CF5C44" w:rsidP="00696115">
      <w:pPr>
        <w:rPr>
          <w:rFonts w:cstheme="minorHAnsi"/>
          <w:sz w:val="20"/>
          <w:szCs w:val="20"/>
          <w:lang w:val="en-GB"/>
        </w:rPr>
      </w:pPr>
      <w:r w:rsidRPr="001775D2">
        <w:rPr>
          <w:rFonts w:cstheme="minorHAnsi"/>
          <w:sz w:val="20"/>
          <w:szCs w:val="20"/>
          <w:shd w:val="clear" w:color="auto" w:fill="F4F5F7"/>
          <w:lang w:val="en-GB"/>
        </w:rPr>
        <w:t>VITEC and the VITEC Logo are registered trademarks of VITEC. All other trademarks are property of VITEC, VITEC Subsidiaries or their respective owners.</w:t>
      </w:r>
    </w:p>
    <w:p w14:paraId="07D23DBD" w14:textId="77777777" w:rsidR="00EB100E" w:rsidRPr="001775D2" w:rsidRDefault="00EB100E" w:rsidP="00551CA9">
      <w:pPr>
        <w:outlineLvl w:val="0"/>
        <w:rPr>
          <w:rFonts w:cstheme="minorHAnsi"/>
          <w:b/>
          <w:sz w:val="22"/>
          <w:szCs w:val="22"/>
          <w:lang w:val="en-GB"/>
        </w:rPr>
      </w:pPr>
    </w:p>
    <w:p w14:paraId="222781DC" w14:textId="4D510CFD" w:rsidR="006B0CBC" w:rsidRPr="001775D2" w:rsidRDefault="00CF5C44" w:rsidP="00551CA9">
      <w:pPr>
        <w:rPr>
          <w:rFonts w:cstheme="minorHAnsi"/>
          <w:sz w:val="22"/>
          <w:szCs w:val="22"/>
          <w:lang w:val="en-GB"/>
        </w:rPr>
      </w:pPr>
      <w:r w:rsidRPr="001775D2">
        <w:rPr>
          <w:rFonts w:cstheme="minorHAnsi"/>
          <w:sz w:val="22"/>
          <w:szCs w:val="22"/>
          <w:lang w:val="en-GB"/>
        </w:rPr>
        <w:t>PR Contact:</w:t>
      </w:r>
    </w:p>
    <w:p w14:paraId="396C1F00" w14:textId="45635A09" w:rsidR="00CF5C44" w:rsidRPr="001775D2" w:rsidRDefault="00000000" w:rsidP="00551CA9">
      <w:pPr>
        <w:rPr>
          <w:rFonts w:cstheme="minorHAnsi"/>
          <w:sz w:val="22"/>
          <w:szCs w:val="22"/>
          <w:lang w:val="en-GB"/>
        </w:rPr>
      </w:pPr>
      <w:hyperlink r:id="rId13" w:history="1">
        <w:r w:rsidR="009D30E7" w:rsidRPr="001775D2">
          <w:rPr>
            <w:rStyle w:val="Hyperlink"/>
            <w:rFonts w:cstheme="minorHAnsi"/>
            <w:sz w:val="22"/>
            <w:szCs w:val="22"/>
            <w:lang w:val="en-GB"/>
          </w:rPr>
          <w:t>Lorraine.nugent@wildwoodpr.com</w:t>
        </w:r>
      </w:hyperlink>
    </w:p>
    <w:p w14:paraId="7CC9B2EE" w14:textId="5B8307B0" w:rsidR="009D30E7" w:rsidRPr="001775D2" w:rsidRDefault="009D30E7" w:rsidP="00551CA9">
      <w:pPr>
        <w:rPr>
          <w:rFonts w:cstheme="minorHAnsi"/>
          <w:sz w:val="22"/>
          <w:szCs w:val="22"/>
          <w:lang w:val="en-GB"/>
        </w:rPr>
      </w:pPr>
      <w:r w:rsidRPr="001775D2">
        <w:rPr>
          <w:rFonts w:cstheme="minorHAnsi"/>
          <w:sz w:val="22"/>
          <w:szCs w:val="22"/>
          <w:lang w:val="en-GB"/>
        </w:rPr>
        <w:t>Mobile – 07860 777139</w:t>
      </w:r>
    </w:p>
    <w:p w14:paraId="75AD456C" w14:textId="4BC27A0B" w:rsidR="00DC6D27" w:rsidRPr="001775D2" w:rsidRDefault="00E82D4F" w:rsidP="00551CA9">
      <w:pPr>
        <w:rPr>
          <w:strike/>
          <w:lang w:val="en-GB"/>
        </w:rPr>
      </w:pPr>
      <w:r w:rsidRPr="001775D2">
        <w:rPr>
          <w:rFonts w:ascii="Segoe UI" w:hAnsi="Segoe UI" w:cs="Segoe UI"/>
          <w:color w:val="172B4D"/>
          <w:sz w:val="21"/>
          <w:szCs w:val="21"/>
          <w:lang w:val="en-GB"/>
        </w:rPr>
        <w:t xml:space="preserve"> </w:t>
      </w:r>
    </w:p>
    <w:sectPr w:rsidR="00DC6D27" w:rsidRPr="001775D2" w:rsidSect="000E1073">
      <w:headerReference w:type="even"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244E" w14:textId="77777777" w:rsidR="009A74CB" w:rsidRDefault="009A74CB">
      <w:r>
        <w:separator/>
      </w:r>
    </w:p>
  </w:endnote>
  <w:endnote w:type="continuationSeparator" w:id="0">
    <w:p w14:paraId="4ADE45AF" w14:textId="77777777" w:rsidR="009A74CB" w:rsidRDefault="009A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A2D2" w14:textId="77777777" w:rsidR="009A74CB" w:rsidRDefault="009A74CB">
      <w:r>
        <w:separator/>
      </w:r>
    </w:p>
  </w:footnote>
  <w:footnote w:type="continuationSeparator" w:id="0">
    <w:p w14:paraId="56893D13" w14:textId="77777777" w:rsidR="009A74CB" w:rsidRDefault="009A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AC5F" w14:textId="0FB9B711" w:rsidR="00C71ED7" w:rsidRDefault="00C71ED7">
    <w:pPr>
      <w:pStyle w:val="Header"/>
    </w:pPr>
    <w:r>
      <w:rPr>
        <w:noProof/>
      </w:rPr>
      <w:drawing>
        <wp:anchor distT="0" distB="0" distL="114300" distR="114300" simplePos="0" relativeHeight="251659264" behindDoc="0" locked="0" layoutInCell="1" allowOverlap="1" wp14:anchorId="13AC0B49" wp14:editId="7BA1B1D4">
          <wp:simplePos x="0" y="0"/>
          <wp:positionH relativeFrom="column">
            <wp:posOffset>-321945</wp:posOffset>
          </wp:positionH>
          <wp:positionV relativeFrom="paragraph">
            <wp:posOffset>9982200</wp:posOffset>
          </wp:positionV>
          <wp:extent cx="1828800" cy="558800"/>
          <wp:effectExtent l="0" t="0" r="0" b="0"/>
          <wp:wrapThrough wrapText="bothSides">
            <wp:wrapPolygon edited="0">
              <wp:start x="0" y="0"/>
              <wp:lineTo x="0" y="21109"/>
              <wp:lineTo x="21450" y="21109"/>
              <wp:lineTo x="214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588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9AA9" w14:textId="42154FAB" w:rsidR="0051278A" w:rsidRDefault="00F74FBE">
    <w:pPr>
      <w:pStyle w:val="Header"/>
    </w:pPr>
    <w:r>
      <w:rPr>
        <w:noProof/>
      </w:rPr>
      <w:drawing>
        <wp:inline distT="0" distB="0" distL="0" distR="0" wp14:anchorId="5B64A114" wp14:editId="22DBB8E3">
          <wp:extent cx="1562100" cy="3279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766" cy="3329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2988"/>
    <w:multiLevelType w:val="multilevel"/>
    <w:tmpl w:val="FAD206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E78EE"/>
    <w:multiLevelType w:val="hybridMultilevel"/>
    <w:tmpl w:val="1240A4A2"/>
    <w:lvl w:ilvl="0" w:tplc="B4B6216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72145558">
    <w:abstractNumId w:val="1"/>
  </w:num>
  <w:num w:numId="2" w16cid:durableId="148177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0E"/>
    <w:rsid w:val="00010F6E"/>
    <w:rsid w:val="00025A6F"/>
    <w:rsid w:val="00041CF3"/>
    <w:rsid w:val="000469B5"/>
    <w:rsid w:val="00067901"/>
    <w:rsid w:val="00073891"/>
    <w:rsid w:val="000C44EB"/>
    <w:rsid w:val="000C4535"/>
    <w:rsid w:val="000C68E9"/>
    <w:rsid w:val="000C71C2"/>
    <w:rsid w:val="000E4CD6"/>
    <w:rsid w:val="000F1AC4"/>
    <w:rsid w:val="000F3EA4"/>
    <w:rsid w:val="000F603B"/>
    <w:rsid w:val="00101FD2"/>
    <w:rsid w:val="00101FDC"/>
    <w:rsid w:val="001304CE"/>
    <w:rsid w:val="001354DF"/>
    <w:rsid w:val="00157B4D"/>
    <w:rsid w:val="0016354E"/>
    <w:rsid w:val="00164DF7"/>
    <w:rsid w:val="001658A8"/>
    <w:rsid w:val="00172FA4"/>
    <w:rsid w:val="001775D2"/>
    <w:rsid w:val="00194C02"/>
    <w:rsid w:val="001A3F35"/>
    <w:rsid w:val="001A586B"/>
    <w:rsid w:val="001A63C7"/>
    <w:rsid w:val="001A64AB"/>
    <w:rsid w:val="001B4F7F"/>
    <w:rsid w:val="001B5080"/>
    <w:rsid w:val="001C40F1"/>
    <w:rsid w:val="001C569C"/>
    <w:rsid w:val="001D0F8E"/>
    <w:rsid w:val="001F1EDD"/>
    <w:rsid w:val="00201AB1"/>
    <w:rsid w:val="00205570"/>
    <w:rsid w:val="00206C48"/>
    <w:rsid w:val="00213BB7"/>
    <w:rsid w:val="00227131"/>
    <w:rsid w:val="00235294"/>
    <w:rsid w:val="0024250B"/>
    <w:rsid w:val="00256F52"/>
    <w:rsid w:val="002606B8"/>
    <w:rsid w:val="002740C0"/>
    <w:rsid w:val="002829F7"/>
    <w:rsid w:val="00287A60"/>
    <w:rsid w:val="00295EA0"/>
    <w:rsid w:val="002A0035"/>
    <w:rsid w:val="002A2927"/>
    <w:rsid w:val="002A324B"/>
    <w:rsid w:val="002A4FFE"/>
    <w:rsid w:val="002B2D19"/>
    <w:rsid w:val="002B3578"/>
    <w:rsid w:val="002B4723"/>
    <w:rsid w:val="002C7221"/>
    <w:rsid w:val="002D005F"/>
    <w:rsid w:val="002D4B05"/>
    <w:rsid w:val="002D67F9"/>
    <w:rsid w:val="002E73F8"/>
    <w:rsid w:val="002E7B62"/>
    <w:rsid w:val="002F2F6C"/>
    <w:rsid w:val="002F4467"/>
    <w:rsid w:val="002F4CE5"/>
    <w:rsid w:val="002F5BD3"/>
    <w:rsid w:val="00305541"/>
    <w:rsid w:val="00305844"/>
    <w:rsid w:val="00310F97"/>
    <w:rsid w:val="00331E1E"/>
    <w:rsid w:val="00334E07"/>
    <w:rsid w:val="003364AA"/>
    <w:rsid w:val="00342476"/>
    <w:rsid w:val="00342F2A"/>
    <w:rsid w:val="003464DC"/>
    <w:rsid w:val="00347186"/>
    <w:rsid w:val="00371711"/>
    <w:rsid w:val="003822C4"/>
    <w:rsid w:val="00383757"/>
    <w:rsid w:val="003863EA"/>
    <w:rsid w:val="00387B21"/>
    <w:rsid w:val="00394ADD"/>
    <w:rsid w:val="003A3564"/>
    <w:rsid w:val="003A5AE4"/>
    <w:rsid w:val="003B5032"/>
    <w:rsid w:val="003B5895"/>
    <w:rsid w:val="003C1A82"/>
    <w:rsid w:val="003C1DEA"/>
    <w:rsid w:val="003D35A9"/>
    <w:rsid w:val="003E23C6"/>
    <w:rsid w:val="003E35E9"/>
    <w:rsid w:val="003E681A"/>
    <w:rsid w:val="003F4F7E"/>
    <w:rsid w:val="003F6D4F"/>
    <w:rsid w:val="00405A8A"/>
    <w:rsid w:val="00406AB4"/>
    <w:rsid w:val="00406D53"/>
    <w:rsid w:val="00407DDC"/>
    <w:rsid w:val="00432BDC"/>
    <w:rsid w:val="00432D2E"/>
    <w:rsid w:val="0043322E"/>
    <w:rsid w:val="004354E4"/>
    <w:rsid w:val="004375CA"/>
    <w:rsid w:val="00443785"/>
    <w:rsid w:val="0045310F"/>
    <w:rsid w:val="00454E1C"/>
    <w:rsid w:val="00491A70"/>
    <w:rsid w:val="004D6353"/>
    <w:rsid w:val="004F58BC"/>
    <w:rsid w:val="00501BA1"/>
    <w:rsid w:val="00503335"/>
    <w:rsid w:val="005078CF"/>
    <w:rsid w:val="00514D2F"/>
    <w:rsid w:val="00525749"/>
    <w:rsid w:val="0053101C"/>
    <w:rsid w:val="005475D5"/>
    <w:rsid w:val="00547709"/>
    <w:rsid w:val="00551CA9"/>
    <w:rsid w:val="005608BF"/>
    <w:rsid w:val="005619BE"/>
    <w:rsid w:val="005672BB"/>
    <w:rsid w:val="005701F1"/>
    <w:rsid w:val="00573054"/>
    <w:rsid w:val="00573875"/>
    <w:rsid w:val="00580E9A"/>
    <w:rsid w:val="00584040"/>
    <w:rsid w:val="0058635D"/>
    <w:rsid w:val="005B7530"/>
    <w:rsid w:val="005E6112"/>
    <w:rsid w:val="005E6A5F"/>
    <w:rsid w:val="005F64CB"/>
    <w:rsid w:val="00620D16"/>
    <w:rsid w:val="00621601"/>
    <w:rsid w:val="00622619"/>
    <w:rsid w:val="006227A6"/>
    <w:rsid w:val="006325FC"/>
    <w:rsid w:val="0064080C"/>
    <w:rsid w:val="0064205F"/>
    <w:rsid w:val="00646FBE"/>
    <w:rsid w:val="00647C06"/>
    <w:rsid w:val="00650736"/>
    <w:rsid w:val="006650C2"/>
    <w:rsid w:val="00666A39"/>
    <w:rsid w:val="00675C39"/>
    <w:rsid w:val="00687E92"/>
    <w:rsid w:val="006957EB"/>
    <w:rsid w:val="00696115"/>
    <w:rsid w:val="00696D78"/>
    <w:rsid w:val="006979AE"/>
    <w:rsid w:val="006B0CBC"/>
    <w:rsid w:val="006B5823"/>
    <w:rsid w:val="006B6F27"/>
    <w:rsid w:val="006C2FD8"/>
    <w:rsid w:val="006C7E8F"/>
    <w:rsid w:val="006D4417"/>
    <w:rsid w:val="006F198E"/>
    <w:rsid w:val="006F775C"/>
    <w:rsid w:val="00703927"/>
    <w:rsid w:val="00707B22"/>
    <w:rsid w:val="007124AE"/>
    <w:rsid w:val="00717261"/>
    <w:rsid w:val="00743133"/>
    <w:rsid w:val="00745656"/>
    <w:rsid w:val="00745CB5"/>
    <w:rsid w:val="00746A9D"/>
    <w:rsid w:val="00760F2A"/>
    <w:rsid w:val="00766F4A"/>
    <w:rsid w:val="00774178"/>
    <w:rsid w:val="00774935"/>
    <w:rsid w:val="007A3598"/>
    <w:rsid w:val="007B2611"/>
    <w:rsid w:val="007B4B97"/>
    <w:rsid w:val="007B7F2F"/>
    <w:rsid w:val="007D5E2B"/>
    <w:rsid w:val="007E3DD1"/>
    <w:rsid w:val="00803C34"/>
    <w:rsid w:val="008133B3"/>
    <w:rsid w:val="0082233D"/>
    <w:rsid w:val="00833EB3"/>
    <w:rsid w:val="00836498"/>
    <w:rsid w:val="00842E07"/>
    <w:rsid w:val="0084446D"/>
    <w:rsid w:val="00852EAC"/>
    <w:rsid w:val="00853A97"/>
    <w:rsid w:val="008563CC"/>
    <w:rsid w:val="00861F1F"/>
    <w:rsid w:val="008667BE"/>
    <w:rsid w:val="00871FC7"/>
    <w:rsid w:val="0087400C"/>
    <w:rsid w:val="00875AA9"/>
    <w:rsid w:val="00885568"/>
    <w:rsid w:val="00886766"/>
    <w:rsid w:val="0089521F"/>
    <w:rsid w:val="0089758A"/>
    <w:rsid w:val="008A24AF"/>
    <w:rsid w:val="008A6980"/>
    <w:rsid w:val="008B48B1"/>
    <w:rsid w:val="008B53F0"/>
    <w:rsid w:val="008C51DB"/>
    <w:rsid w:val="008D27DD"/>
    <w:rsid w:val="008E6467"/>
    <w:rsid w:val="008F6AB4"/>
    <w:rsid w:val="00907996"/>
    <w:rsid w:val="00930F97"/>
    <w:rsid w:val="009338D7"/>
    <w:rsid w:val="00942E3A"/>
    <w:rsid w:val="00944962"/>
    <w:rsid w:val="009459A7"/>
    <w:rsid w:val="00962102"/>
    <w:rsid w:val="00983050"/>
    <w:rsid w:val="00985147"/>
    <w:rsid w:val="00986293"/>
    <w:rsid w:val="009865DF"/>
    <w:rsid w:val="00990002"/>
    <w:rsid w:val="009A2F50"/>
    <w:rsid w:val="009A74CB"/>
    <w:rsid w:val="009B3DF2"/>
    <w:rsid w:val="009B68F6"/>
    <w:rsid w:val="009C5418"/>
    <w:rsid w:val="009D30E7"/>
    <w:rsid w:val="009D798E"/>
    <w:rsid w:val="009E6B8F"/>
    <w:rsid w:val="009F793B"/>
    <w:rsid w:val="00A02373"/>
    <w:rsid w:val="00A064D8"/>
    <w:rsid w:val="00A20EBA"/>
    <w:rsid w:val="00A2361B"/>
    <w:rsid w:val="00A25FC5"/>
    <w:rsid w:val="00A27F4E"/>
    <w:rsid w:val="00A30A54"/>
    <w:rsid w:val="00A36F89"/>
    <w:rsid w:val="00A45E51"/>
    <w:rsid w:val="00A54CA5"/>
    <w:rsid w:val="00A6577F"/>
    <w:rsid w:val="00A74B4B"/>
    <w:rsid w:val="00AA01C3"/>
    <w:rsid w:val="00AC34C1"/>
    <w:rsid w:val="00B045B5"/>
    <w:rsid w:val="00B04E48"/>
    <w:rsid w:val="00B226E9"/>
    <w:rsid w:val="00B2491F"/>
    <w:rsid w:val="00B32FF7"/>
    <w:rsid w:val="00B44468"/>
    <w:rsid w:val="00B462FA"/>
    <w:rsid w:val="00B51327"/>
    <w:rsid w:val="00B54BA8"/>
    <w:rsid w:val="00B707DD"/>
    <w:rsid w:val="00B70AC6"/>
    <w:rsid w:val="00B70EF3"/>
    <w:rsid w:val="00B72704"/>
    <w:rsid w:val="00B831FD"/>
    <w:rsid w:val="00B843E2"/>
    <w:rsid w:val="00B9785C"/>
    <w:rsid w:val="00BA7101"/>
    <w:rsid w:val="00BA75B1"/>
    <w:rsid w:val="00BB320D"/>
    <w:rsid w:val="00BB378F"/>
    <w:rsid w:val="00BB422A"/>
    <w:rsid w:val="00BC1EBA"/>
    <w:rsid w:val="00BC6669"/>
    <w:rsid w:val="00BD0128"/>
    <w:rsid w:val="00BD072D"/>
    <w:rsid w:val="00BD4326"/>
    <w:rsid w:val="00BD6F89"/>
    <w:rsid w:val="00BD758A"/>
    <w:rsid w:val="00BE3E44"/>
    <w:rsid w:val="00BE7387"/>
    <w:rsid w:val="00BF66C8"/>
    <w:rsid w:val="00C11BB4"/>
    <w:rsid w:val="00C12331"/>
    <w:rsid w:val="00C22B11"/>
    <w:rsid w:val="00C30E37"/>
    <w:rsid w:val="00C37BE6"/>
    <w:rsid w:val="00C421E5"/>
    <w:rsid w:val="00C42BC5"/>
    <w:rsid w:val="00C46424"/>
    <w:rsid w:val="00C61DEF"/>
    <w:rsid w:val="00C65B52"/>
    <w:rsid w:val="00C71ED7"/>
    <w:rsid w:val="00C74D60"/>
    <w:rsid w:val="00C77AB7"/>
    <w:rsid w:val="00C91D85"/>
    <w:rsid w:val="00C943ED"/>
    <w:rsid w:val="00CA0B38"/>
    <w:rsid w:val="00CB383B"/>
    <w:rsid w:val="00CB4FC6"/>
    <w:rsid w:val="00CC19FB"/>
    <w:rsid w:val="00CC26B5"/>
    <w:rsid w:val="00CC396A"/>
    <w:rsid w:val="00CD5D0D"/>
    <w:rsid w:val="00CD7CB6"/>
    <w:rsid w:val="00CE14DD"/>
    <w:rsid w:val="00CE3333"/>
    <w:rsid w:val="00CE3881"/>
    <w:rsid w:val="00CF1331"/>
    <w:rsid w:val="00CF5C44"/>
    <w:rsid w:val="00CF66DE"/>
    <w:rsid w:val="00D10E44"/>
    <w:rsid w:val="00D451D3"/>
    <w:rsid w:val="00D53060"/>
    <w:rsid w:val="00D53FC7"/>
    <w:rsid w:val="00D56960"/>
    <w:rsid w:val="00D56BE3"/>
    <w:rsid w:val="00D62FC4"/>
    <w:rsid w:val="00D70C08"/>
    <w:rsid w:val="00D7133F"/>
    <w:rsid w:val="00D71351"/>
    <w:rsid w:val="00D74BE2"/>
    <w:rsid w:val="00DA6950"/>
    <w:rsid w:val="00DA7E44"/>
    <w:rsid w:val="00DB4900"/>
    <w:rsid w:val="00DC5059"/>
    <w:rsid w:val="00DC6D27"/>
    <w:rsid w:val="00DD5F1C"/>
    <w:rsid w:val="00DE07E1"/>
    <w:rsid w:val="00DE4524"/>
    <w:rsid w:val="00DE7843"/>
    <w:rsid w:val="00DF1C19"/>
    <w:rsid w:val="00E24B28"/>
    <w:rsid w:val="00E42A74"/>
    <w:rsid w:val="00E437E7"/>
    <w:rsid w:val="00E46AE7"/>
    <w:rsid w:val="00E56304"/>
    <w:rsid w:val="00E61587"/>
    <w:rsid w:val="00E727CF"/>
    <w:rsid w:val="00E76625"/>
    <w:rsid w:val="00E82D4F"/>
    <w:rsid w:val="00E9450C"/>
    <w:rsid w:val="00E97DE4"/>
    <w:rsid w:val="00EB100E"/>
    <w:rsid w:val="00EB1FCB"/>
    <w:rsid w:val="00EB207B"/>
    <w:rsid w:val="00EB524A"/>
    <w:rsid w:val="00EB53A0"/>
    <w:rsid w:val="00ED02C2"/>
    <w:rsid w:val="00ED1D9E"/>
    <w:rsid w:val="00ED30D6"/>
    <w:rsid w:val="00ED492C"/>
    <w:rsid w:val="00EE69C5"/>
    <w:rsid w:val="00EE71F0"/>
    <w:rsid w:val="00F0676B"/>
    <w:rsid w:val="00F0702D"/>
    <w:rsid w:val="00F103B7"/>
    <w:rsid w:val="00F44AE0"/>
    <w:rsid w:val="00F47290"/>
    <w:rsid w:val="00F725F8"/>
    <w:rsid w:val="00F74FBE"/>
    <w:rsid w:val="00F77C3E"/>
    <w:rsid w:val="00F77E74"/>
    <w:rsid w:val="00F86E44"/>
    <w:rsid w:val="00F92301"/>
    <w:rsid w:val="00F9668B"/>
    <w:rsid w:val="00FB2D75"/>
    <w:rsid w:val="00FB56E5"/>
    <w:rsid w:val="00FD492F"/>
    <w:rsid w:val="00FD605D"/>
    <w:rsid w:val="00FE09A1"/>
    <w:rsid w:val="00FE0EE9"/>
    <w:rsid w:val="00FE2496"/>
    <w:rsid w:val="00FE24F3"/>
    <w:rsid w:val="00FE48B3"/>
    <w:rsid w:val="00FE787F"/>
    <w:rsid w:val="00FF70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D63A"/>
  <w15:chartTrackingRefBased/>
  <w15:docId w15:val="{570CE9DD-F5D9-074A-953F-F8EFB11B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100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757"/>
    <w:rPr>
      <w:color w:val="0000FF"/>
      <w:u w:val="single"/>
    </w:rPr>
  </w:style>
  <w:style w:type="paragraph" w:styleId="Header">
    <w:name w:val="header"/>
    <w:basedOn w:val="Normal"/>
    <w:link w:val="HeaderChar"/>
    <w:uiPriority w:val="99"/>
    <w:unhideWhenUsed/>
    <w:rsid w:val="00EB100E"/>
    <w:pPr>
      <w:tabs>
        <w:tab w:val="center" w:pos="4320"/>
        <w:tab w:val="right" w:pos="8640"/>
      </w:tabs>
    </w:pPr>
  </w:style>
  <w:style w:type="character" w:customStyle="1" w:styleId="HeaderChar">
    <w:name w:val="Header Char"/>
    <w:basedOn w:val="DefaultParagraphFont"/>
    <w:link w:val="Header"/>
    <w:uiPriority w:val="99"/>
    <w:rsid w:val="00EB100E"/>
    <w:rPr>
      <w:rFonts w:eastAsiaTheme="minorEastAsia"/>
    </w:rPr>
  </w:style>
  <w:style w:type="paragraph" w:styleId="Footer">
    <w:name w:val="footer"/>
    <w:basedOn w:val="Normal"/>
    <w:link w:val="FooterChar"/>
    <w:uiPriority w:val="99"/>
    <w:unhideWhenUsed/>
    <w:rsid w:val="00EB100E"/>
    <w:pPr>
      <w:tabs>
        <w:tab w:val="center" w:pos="4320"/>
        <w:tab w:val="right" w:pos="8640"/>
      </w:tabs>
    </w:pPr>
  </w:style>
  <w:style w:type="character" w:customStyle="1" w:styleId="FooterChar">
    <w:name w:val="Footer Char"/>
    <w:basedOn w:val="DefaultParagraphFont"/>
    <w:link w:val="Footer"/>
    <w:uiPriority w:val="99"/>
    <w:rsid w:val="00EB100E"/>
    <w:rPr>
      <w:rFonts w:eastAsiaTheme="minorEastAsia"/>
    </w:rPr>
  </w:style>
  <w:style w:type="paragraph" w:styleId="NormalWeb">
    <w:name w:val="Normal (Web)"/>
    <w:basedOn w:val="Normal"/>
    <w:uiPriority w:val="99"/>
    <w:unhideWhenUsed/>
    <w:rsid w:val="00D56BE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56BE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B707DD"/>
    <w:rPr>
      <w:color w:val="605E5C"/>
      <w:shd w:val="clear" w:color="auto" w:fill="E1DFDD"/>
    </w:rPr>
  </w:style>
  <w:style w:type="character" w:styleId="FollowedHyperlink">
    <w:name w:val="FollowedHyperlink"/>
    <w:basedOn w:val="DefaultParagraphFont"/>
    <w:uiPriority w:val="99"/>
    <w:semiHidden/>
    <w:unhideWhenUsed/>
    <w:rsid w:val="00B707DD"/>
    <w:rPr>
      <w:color w:val="954F72" w:themeColor="followedHyperlink"/>
      <w:u w:val="single"/>
    </w:rPr>
  </w:style>
  <w:style w:type="paragraph" w:styleId="BalloonText">
    <w:name w:val="Balloon Text"/>
    <w:basedOn w:val="Normal"/>
    <w:link w:val="BalloonTextChar"/>
    <w:uiPriority w:val="99"/>
    <w:semiHidden/>
    <w:unhideWhenUsed/>
    <w:rsid w:val="00C71E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1ED7"/>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073891"/>
    <w:rPr>
      <w:sz w:val="16"/>
      <w:szCs w:val="16"/>
    </w:rPr>
  </w:style>
  <w:style w:type="paragraph" w:styleId="CommentText">
    <w:name w:val="annotation text"/>
    <w:basedOn w:val="Normal"/>
    <w:link w:val="CommentTextChar"/>
    <w:uiPriority w:val="99"/>
    <w:unhideWhenUsed/>
    <w:rsid w:val="00073891"/>
    <w:rPr>
      <w:sz w:val="20"/>
      <w:szCs w:val="20"/>
    </w:rPr>
  </w:style>
  <w:style w:type="character" w:customStyle="1" w:styleId="CommentTextChar">
    <w:name w:val="Comment Text Char"/>
    <w:basedOn w:val="DefaultParagraphFont"/>
    <w:link w:val="CommentText"/>
    <w:uiPriority w:val="99"/>
    <w:rsid w:val="0007389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73891"/>
    <w:rPr>
      <w:b/>
      <w:bCs/>
    </w:rPr>
  </w:style>
  <w:style w:type="character" w:customStyle="1" w:styleId="CommentSubjectChar">
    <w:name w:val="Comment Subject Char"/>
    <w:basedOn w:val="CommentTextChar"/>
    <w:link w:val="CommentSubject"/>
    <w:uiPriority w:val="99"/>
    <w:semiHidden/>
    <w:rsid w:val="00073891"/>
    <w:rPr>
      <w:rFonts w:eastAsiaTheme="minorEastAsia"/>
      <w:b/>
      <w:bCs/>
      <w:sz w:val="20"/>
      <w:szCs w:val="20"/>
    </w:rPr>
  </w:style>
  <w:style w:type="character" w:styleId="Emphasis">
    <w:name w:val="Emphasis"/>
    <w:basedOn w:val="DefaultParagraphFont"/>
    <w:uiPriority w:val="20"/>
    <w:qFormat/>
    <w:rsid w:val="00FE48B3"/>
    <w:rPr>
      <w:i/>
      <w:iCs/>
    </w:rPr>
  </w:style>
  <w:style w:type="paragraph" w:styleId="Revision">
    <w:name w:val="Revision"/>
    <w:hidden/>
    <w:uiPriority w:val="99"/>
    <w:semiHidden/>
    <w:rsid w:val="00172FA4"/>
    <w:rPr>
      <w:rFonts w:eastAsiaTheme="minorEastAsia"/>
    </w:rPr>
  </w:style>
  <w:style w:type="character" w:customStyle="1" w:styleId="normaltextrun">
    <w:name w:val="normaltextrun"/>
    <w:basedOn w:val="DefaultParagraphFont"/>
    <w:rsid w:val="00ED02C2"/>
  </w:style>
  <w:style w:type="character" w:customStyle="1" w:styleId="eop">
    <w:name w:val="eop"/>
    <w:basedOn w:val="DefaultParagraphFont"/>
    <w:rsid w:val="00ED0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35">
      <w:bodyDiv w:val="1"/>
      <w:marLeft w:val="0"/>
      <w:marRight w:val="0"/>
      <w:marTop w:val="0"/>
      <w:marBottom w:val="0"/>
      <w:divBdr>
        <w:top w:val="none" w:sz="0" w:space="0" w:color="auto"/>
        <w:left w:val="none" w:sz="0" w:space="0" w:color="auto"/>
        <w:bottom w:val="none" w:sz="0" w:space="0" w:color="auto"/>
        <w:right w:val="none" w:sz="0" w:space="0" w:color="auto"/>
      </w:divBdr>
    </w:div>
    <w:div w:id="72777547">
      <w:bodyDiv w:val="1"/>
      <w:marLeft w:val="0"/>
      <w:marRight w:val="0"/>
      <w:marTop w:val="0"/>
      <w:marBottom w:val="0"/>
      <w:divBdr>
        <w:top w:val="none" w:sz="0" w:space="0" w:color="auto"/>
        <w:left w:val="none" w:sz="0" w:space="0" w:color="auto"/>
        <w:bottom w:val="none" w:sz="0" w:space="0" w:color="auto"/>
        <w:right w:val="none" w:sz="0" w:space="0" w:color="auto"/>
      </w:divBdr>
    </w:div>
    <w:div w:id="209850490">
      <w:bodyDiv w:val="1"/>
      <w:marLeft w:val="0"/>
      <w:marRight w:val="0"/>
      <w:marTop w:val="0"/>
      <w:marBottom w:val="0"/>
      <w:divBdr>
        <w:top w:val="none" w:sz="0" w:space="0" w:color="auto"/>
        <w:left w:val="none" w:sz="0" w:space="0" w:color="auto"/>
        <w:bottom w:val="none" w:sz="0" w:space="0" w:color="auto"/>
        <w:right w:val="none" w:sz="0" w:space="0" w:color="auto"/>
      </w:divBdr>
    </w:div>
    <w:div w:id="278953397">
      <w:bodyDiv w:val="1"/>
      <w:marLeft w:val="0"/>
      <w:marRight w:val="0"/>
      <w:marTop w:val="0"/>
      <w:marBottom w:val="0"/>
      <w:divBdr>
        <w:top w:val="none" w:sz="0" w:space="0" w:color="auto"/>
        <w:left w:val="none" w:sz="0" w:space="0" w:color="auto"/>
        <w:bottom w:val="none" w:sz="0" w:space="0" w:color="auto"/>
        <w:right w:val="none" w:sz="0" w:space="0" w:color="auto"/>
      </w:divBdr>
    </w:div>
    <w:div w:id="333382387">
      <w:bodyDiv w:val="1"/>
      <w:marLeft w:val="0"/>
      <w:marRight w:val="0"/>
      <w:marTop w:val="0"/>
      <w:marBottom w:val="0"/>
      <w:divBdr>
        <w:top w:val="none" w:sz="0" w:space="0" w:color="auto"/>
        <w:left w:val="none" w:sz="0" w:space="0" w:color="auto"/>
        <w:bottom w:val="none" w:sz="0" w:space="0" w:color="auto"/>
        <w:right w:val="none" w:sz="0" w:space="0" w:color="auto"/>
      </w:divBdr>
    </w:div>
    <w:div w:id="335772304">
      <w:bodyDiv w:val="1"/>
      <w:marLeft w:val="0"/>
      <w:marRight w:val="0"/>
      <w:marTop w:val="0"/>
      <w:marBottom w:val="0"/>
      <w:divBdr>
        <w:top w:val="none" w:sz="0" w:space="0" w:color="auto"/>
        <w:left w:val="none" w:sz="0" w:space="0" w:color="auto"/>
        <w:bottom w:val="none" w:sz="0" w:space="0" w:color="auto"/>
        <w:right w:val="none" w:sz="0" w:space="0" w:color="auto"/>
      </w:divBdr>
    </w:div>
    <w:div w:id="348140306">
      <w:bodyDiv w:val="1"/>
      <w:marLeft w:val="0"/>
      <w:marRight w:val="0"/>
      <w:marTop w:val="0"/>
      <w:marBottom w:val="0"/>
      <w:divBdr>
        <w:top w:val="none" w:sz="0" w:space="0" w:color="auto"/>
        <w:left w:val="none" w:sz="0" w:space="0" w:color="auto"/>
        <w:bottom w:val="none" w:sz="0" w:space="0" w:color="auto"/>
        <w:right w:val="none" w:sz="0" w:space="0" w:color="auto"/>
      </w:divBdr>
    </w:div>
    <w:div w:id="370034516">
      <w:bodyDiv w:val="1"/>
      <w:marLeft w:val="0"/>
      <w:marRight w:val="0"/>
      <w:marTop w:val="0"/>
      <w:marBottom w:val="0"/>
      <w:divBdr>
        <w:top w:val="none" w:sz="0" w:space="0" w:color="auto"/>
        <w:left w:val="none" w:sz="0" w:space="0" w:color="auto"/>
        <w:bottom w:val="none" w:sz="0" w:space="0" w:color="auto"/>
        <w:right w:val="none" w:sz="0" w:space="0" w:color="auto"/>
      </w:divBdr>
    </w:div>
    <w:div w:id="381441347">
      <w:bodyDiv w:val="1"/>
      <w:marLeft w:val="0"/>
      <w:marRight w:val="0"/>
      <w:marTop w:val="0"/>
      <w:marBottom w:val="0"/>
      <w:divBdr>
        <w:top w:val="none" w:sz="0" w:space="0" w:color="auto"/>
        <w:left w:val="none" w:sz="0" w:space="0" w:color="auto"/>
        <w:bottom w:val="none" w:sz="0" w:space="0" w:color="auto"/>
        <w:right w:val="none" w:sz="0" w:space="0" w:color="auto"/>
      </w:divBdr>
    </w:div>
    <w:div w:id="497771165">
      <w:bodyDiv w:val="1"/>
      <w:marLeft w:val="0"/>
      <w:marRight w:val="0"/>
      <w:marTop w:val="0"/>
      <w:marBottom w:val="0"/>
      <w:divBdr>
        <w:top w:val="none" w:sz="0" w:space="0" w:color="auto"/>
        <w:left w:val="none" w:sz="0" w:space="0" w:color="auto"/>
        <w:bottom w:val="none" w:sz="0" w:space="0" w:color="auto"/>
        <w:right w:val="none" w:sz="0" w:space="0" w:color="auto"/>
      </w:divBdr>
    </w:div>
    <w:div w:id="550460376">
      <w:bodyDiv w:val="1"/>
      <w:marLeft w:val="0"/>
      <w:marRight w:val="0"/>
      <w:marTop w:val="0"/>
      <w:marBottom w:val="0"/>
      <w:divBdr>
        <w:top w:val="none" w:sz="0" w:space="0" w:color="auto"/>
        <w:left w:val="none" w:sz="0" w:space="0" w:color="auto"/>
        <w:bottom w:val="none" w:sz="0" w:space="0" w:color="auto"/>
        <w:right w:val="none" w:sz="0" w:space="0" w:color="auto"/>
      </w:divBdr>
    </w:div>
    <w:div w:id="554707809">
      <w:bodyDiv w:val="1"/>
      <w:marLeft w:val="0"/>
      <w:marRight w:val="0"/>
      <w:marTop w:val="0"/>
      <w:marBottom w:val="0"/>
      <w:divBdr>
        <w:top w:val="none" w:sz="0" w:space="0" w:color="auto"/>
        <w:left w:val="none" w:sz="0" w:space="0" w:color="auto"/>
        <w:bottom w:val="none" w:sz="0" w:space="0" w:color="auto"/>
        <w:right w:val="none" w:sz="0" w:space="0" w:color="auto"/>
      </w:divBdr>
    </w:div>
    <w:div w:id="563175141">
      <w:bodyDiv w:val="1"/>
      <w:marLeft w:val="0"/>
      <w:marRight w:val="0"/>
      <w:marTop w:val="0"/>
      <w:marBottom w:val="0"/>
      <w:divBdr>
        <w:top w:val="none" w:sz="0" w:space="0" w:color="auto"/>
        <w:left w:val="none" w:sz="0" w:space="0" w:color="auto"/>
        <w:bottom w:val="none" w:sz="0" w:space="0" w:color="auto"/>
        <w:right w:val="none" w:sz="0" w:space="0" w:color="auto"/>
      </w:divBdr>
    </w:div>
    <w:div w:id="600069379">
      <w:bodyDiv w:val="1"/>
      <w:marLeft w:val="0"/>
      <w:marRight w:val="0"/>
      <w:marTop w:val="0"/>
      <w:marBottom w:val="0"/>
      <w:divBdr>
        <w:top w:val="none" w:sz="0" w:space="0" w:color="auto"/>
        <w:left w:val="none" w:sz="0" w:space="0" w:color="auto"/>
        <w:bottom w:val="none" w:sz="0" w:space="0" w:color="auto"/>
        <w:right w:val="none" w:sz="0" w:space="0" w:color="auto"/>
      </w:divBdr>
    </w:div>
    <w:div w:id="656998467">
      <w:bodyDiv w:val="1"/>
      <w:marLeft w:val="0"/>
      <w:marRight w:val="0"/>
      <w:marTop w:val="0"/>
      <w:marBottom w:val="0"/>
      <w:divBdr>
        <w:top w:val="none" w:sz="0" w:space="0" w:color="auto"/>
        <w:left w:val="none" w:sz="0" w:space="0" w:color="auto"/>
        <w:bottom w:val="none" w:sz="0" w:space="0" w:color="auto"/>
        <w:right w:val="none" w:sz="0" w:space="0" w:color="auto"/>
      </w:divBdr>
    </w:div>
    <w:div w:id="791441244">
      <w:bodyDiv w:val="1"/>
      <w:marLeft w:val="0"/>
      <w:marRight w:val="0"/>
      <w:marTop w:val="0"/>
      <w:marBottom w:val="0"/>
      <w:divBdr>
        <w:top w:val="none" w:sz="0" w:space="0" w:color="auto"/>
        <w:left w:val="none" w:sz="0" w:space="0" w:color="auto"/>
        <w:bottom w:val="none" w:sz="0" w:space="0" w:color="auto"/>
        <w:right w:val="none" w:sz="0" w:space="0" w:color="auto"/>
      </w:divBdr>
    </w:div>
    <w:div w:id="810485935">
      <w:bodyDiv w:val="1"/>
      <w:marLeft w:val="0"/>
      <w:marRight w:val="0"/>
      <w:marTop w:val="0"/>
      <w:marBottom w:val="0"/>
      <w:divBdr>
        <w:top w:val="none" w:sz="0" w:space="0" w:color="auto"/>
        <w:left w:val="none" w:sz="0" w:space="0" w:color="auto"/>
        <w:bottom w:val="none" w:sz="0" w:space="0" w:color="auto"/>
        <w:right w:val="none" w:sz="0" w:space="0" w:color="auto"/>
      </w:divBdr>
    </w:div>
    <w:div w:id="973409903">
      <w:bodyDiv w:val="1"/>
      <w:marLeft w:val="0"/>
      <w:marRight w:val="0"/>
      <w:marTop w:val="0"/>
      <w:marBottom w:val="0"/>
      <w:divBdr>
        <w:top w:val="none" w:sz="0" w:space="0" w:color="auto"/>
        <w:left w:val="none" w:sz="0" w:space="0" w:color="auto"/>
        <w:bottom w:val="none" w:sz="0" w:space="0" w:color="auto"/>
        <w:right w:val="none" w:sz="0" w:space="0" w:color="auto"/>
      </w:divBdr>
    </w:div>
    <w:div w:id="997148934">
      <w:bodyDiv w:val="1"/>
      <w:marLeft w:val="0"/>
      <w:marRight w:val="0"/>
      <w:marTop w:val="0"/>
      <w:marBottom w:val="0"/>
      <w:divBdr>
        <w:top w:val="none" w:sz="0" w:space="0" w:color="auto"/>
        <w:left w:val="none" w:sz="0" w:space="0" w:color="auto"/>
        <w:bottom w:val="none" w:sz="0" w:space="0" w:color="auto"/>
        <w:right w:val="none" w:sz="0" w:space="0" w:color="auto"/>
      </w:divBdr>
    </w:div>
    <w:div w:id="1049186088">
      <w:bodyDiv w:val="1"/>
      <w:marLeft w:val="0"/>
      <w:marRight w:val="0"/>
      <w:marTop w:val="0"/>
      <w:marBottom w:val="0"/>
      <w:divBdr>
        <w:top w:val="none" w:sz="0" w:space="0" w:color="auto"/>
        <w:left w:val="none" w:sz="0" w:space="0" w:color="auto"/>
        <w:bottom w:val="none" w:sz="0" w:space="0" w:color="auto"/>
        <w:right w:val="none" w:sz="0" w:space="0" w:color="auto"/>
      </w:divBdr>
    </w:div>
    <w:div w:id="1185560909">
      <w:bodyDiv w:val="1"/>
      <w:marLeft w:val="0"/>
      <w:marRight w:val="0"/>
      <w:marTop w:val="0"/>
      <w:marBottom w:val="0"/>
      <w:divBdr>
        <w:top w:val="none" w:sz="0" w:space="0" w:color="auto"/>
        <w:left w:val="none" w:sz="0" w:space="0" w:color="auto"/>
        <w:bottom w:val="none" w:sz="0" w:space="0" w:color="auto"/>
        <w:right w:val="none" w:sz="0" w:space="0" w:color="auto"/>
      </w:divBdr>
    </w:div>
    <w:div w:id="1294290555">
      <w:bodyDiv w:val="1"/>
      <w:marLeft w:val="0"/>
      <w:marRight w:val="0"/>
      <w:marTop w:val="0"/>
      <w:marBottom w:val="0"/>
      <w:divBdr>
        <w:top w:val="none" w:sz="0" w:space="0" w:color="auto"/>
        <w:left w:val="none" w:sz="0" w:space="0" w:color="auto"/>
        <w:bottom w:val="none" w:sz="0" w:space="0" w:color="auto"/>
        <w:right w:val="none" w:sz="0" w:space="0" w:color="auto"/>
      </w:divBdr>
    </w:div>
    <w:div w:id="1332178381">
      <w:bodyDiv w:val="1"/>
      <w:marLeft w:val="0"/>
      <w:marRight w:val="0"/>
      <w:marTop w:val="0"/>
      <w:marBottom w:val="0"/>
      <w:divBdr>
        <w:top w:val="none" w:sz="0" w:space="0" w:color="auto"/>
        <w:left w:val="none" w:sz="0" w:space="0" w:color="auto"/>
        <w:bottom w:val="none" w:sz="0" w:space="0" w:color="auto"/>
        <w:right w:val="none" w:sz="0" w:space="0" w:color="auto"/>
      </w:divBdr>
    </w:div>
    <w:div w:id="1389962922">
      <w:bodyDiv w:val="1"/>
      <w:marLeft w:val="0"/>
      <w:marRight w:val="0"/>
      <w:marTop w:val="0"/>
      <w:marBottom w:val="0"/>
      <w:divBdr>
        <w:top w:val="none" w:sz="0" w:space="0" w:color="auto"/>
        <w:left w:val="none" w:sz="0" w:space="0" w:color="auto"/>
        <w:bottom w:val="none" w:sz="0" w:space="0" w:color="auto"/>
        <w:right w:val="none" w:sz="0" w:space="0" w:color="auto"/>
      </w:divBdr>
    </w:div>
    <w:div w:id="1411929534">
      <w:bodyDiv w:val="1"/>
      <w:marLeft w:val="0"/>
      <w:marRight w:val="0"/>
      <w:marTop w:val="0"/>
      <w:marBottom w:val="0"/>
      <w:divBdr>
        <w:top w:val="none" w:sz="0" w:space="0" w:color="auto"/>
        <w:left w:val="none" w:sz="0" w:space="0" w:color="auto"/>
        <w:bottom w:val="none" w:sz="0" w:space="0" w:color="auto"/>
        <w:right w:val="none" w:sz="0" w:space="0" w:color="auto"/>
      </w:divBdr>
    </w:div>
    <w:div w:id="1446315883">
      <w:bodyDiv w:val="1"/>
      <w:marLeft w:val="0"/>
      <w:marRight w:val="0"/>
      <w:marTop w:val="0"/>
      <w:marBottom w:val="0"/>
      <w:divBdr>
        <w:top w:val="none" w:sz="0" w:space="0" w:color="auto"/>
        <w:left w:val="none" w:sz="0" w:space="0" w:color="auto"/>
        <w:bottom w:val="none" w:sz="0" w:space="0" w:color="auto"/>
        <w:right w:val="none" w:sz="0" w:space="0" w:color="auto"/>
      </w:divBdr>
    </w:div>
    <w:div w:id="1462655302">
      <w:bodyDiv w:val="1"/>
      <w:marLeft w:val="0"/>
      <w:marRight w:val="0"/>
      <w:marTop w:val="0"/>
      <w:marBottom w:val="0"/>
      <w:divBdr>
        <w:top w:val="none" w:sz="0" w:space="0" w:color="auto"/>
        <w:left w:val="none" w:sz="0" w:space="0" w:color="auto"/>
        <w:bottom w:val="none" w:sz="0" w:space="0" w:color="auto"/>
        <w:right w:val="none" w:sz="0" w:space="0" w:color="auto"/>
      </w:divBdr>
    </w:div>
    <w:div w:id="1498643799">
      <w:bodyDiv w:val="1"/>
      <w:marLeft w:val="0"/>
      <w:marRight w:val="0"/>
      <w:marTop w:val="0"/>
      <w:marBottom w:val="0"/>
      <w:divBdr>
        <w:top w:val="none" w:sz="0" w:space="0" w:color="auto"/>
        <w:left w:val="none" w:sz="0" w:space="0" w:color="auto"/>
        <w:bottom w:val="none" w:sz="0" w:space="0" w:color="auto"/>
        <w:right w:val="none" w:sz="0" w:space="0" w:color="auto"/>
      </w:divBdr>
    </w:div>
    <w:div w:id="1554198511">
      <w:bodyDiv w:val="1"/>
      <w:marLeft w:val="0"/>
      <w:marRight w:val="0"/>
      <w:marTop w:val="0"/>
      <w:marBottom w:val="0"/>
      <w:divBdr>
        <w:top w:val="none" w:sz="0" w:space="0" w:color="auto"/>
        <w:left w:val="none" w:sz="0" w:space="0" w:color="auto"/>
        <w:bottom w:val="none" w:sz="0" w:space="0" w:color="auto"/>
        <w:right w:val="none" w:sz="0" w:space="0" w:color="auto"/>
      </w:divBdr>
    </w:div>
    <w:div w:id="1560820263">
      <w:bodyDiv w:val="1"/>
      <w:marLeft w:val="0"/>
      <w:marRight w:val="0"/>
      <w:marTop w:val="0"/>
      <w:marBottom w:val="0"/>
      <w:divBdr>
        <w:top w:val="none" w:sz="0" w:space="0" w:color="auto"/>
        <w:left w:val="none" w:sz="0" w:space="0" w:color="auto"/>
        <w:bottom w:val="none" w:sz="0" w:space="0" w:color="auto"/>
        <w:right w:val="none" w:sz="0" w:space="0" w:color="auto"/>
      </w:divBdr>
    </w:div>
    <w:div w:id="1589852433">
      <w:bodyDiv w:val="1"/>
      <w:marLeft w:val="0"/>
      <w:marRight w:val="0"/>
      <w:marTop w:val="0"/>
      <w:marBottom w:val="0"/>
      <w:divBdr>
        <w:top w:val="none" w:sz="0" w:space="0" w:color="auto"/>
        <w:left w:val="none" w:sz="0" w:space="0" w:color="auto"/>
        <w:bottom w:val="none" w:sz="0" w:space="0" w:color="auto"/>
        <w:right w:val="none" w:sz="0" w:space="0" w:color="auto"/>
      </w:divBdr>
    </w:div>
    <w:div w:id="1649506795">
      <w:bodyDiv w:val="1"/>
      <w:marLeft w:val="0"/>
      <w:marRight w:val="0"/>
      <w:marTop w:val="0"/>
      <w:marBottom w:val="0"/>
      <w:divBdr>
        <w:top w:val="none" w:sz="0" w:space="0" w:color="auto"/>
        <w:left w:val="none" w:sz="0" w:space="0" w:color="auto"/>
        <w:bottom w:val="none" w:sz="0" w:space="0" w:color="auto"/>
        <w:right w:val="none" w:sz="0" w:space="0" w:color="auto"/>
      </w:divBdr>
    </w:div>
    <w:div w:id="1666738231">
      <w:bodyDiv w:val="1"/>
      <w:marLeft w:val="0"/>
      <w:marRight w:val="0"/>
      <w:marTop w:val="0"/>
      <w:marBottom w:val="0"/>
      <w:divBdr>
        <w:top w:val="none" w:sz="0" w:space="0" w:color="auto"/>
        <w:left w:val="none" w:sz="0" w:space="0" w:color="auto"/>
        <w:bottom w:val="none" w:sz="0" w:space="0" w:color="auto"/>
        <w:right w:val="none" w:sz="0" w:space="0" w:color="auto"/>
      </w:divBdr>
    </w:div>
    <w:div w:id="1770419573">
      <w:bodyDiv w:val="1"/>
      <w:marLeft w:val="0"/>
      <w:marRight w:val="0"/>
      <w:marTop w:val="0"/>
      <w:marBottom w:val="0"/>
      <w:divBdr>
        <w:top w:val="none" w:sz="0" w:space="0" w:color="auto"/>
        <w:left w:val="none" w:sz="0" w:space="0" w:color="auto"/>
        <w:bottom w:val="none" w:sz="0" w:space="0" w:color="auto"/>
        <w:right w:val="none" w:sz="0" w:space="0" w:color="auto"/>
      </w:divBdr>
    </w:div>
    <w:div w:id="1781607325">
      <w:bodyDiv w:val="1"/>
      <w:marLeft w:val="0"/>
      <w:marRight w:val="0"/>
      <w:marTop w:val="0"/>
      <w:marBottom w:val="0"/>
      <w:divBdr>
        <w:top w:val="none" w:sz="0" w:space="0" w:color="auto"/>
        <w:left w:val="none" w:sz="0" w:space="0" w:color="auto"/>
        <w:bottom w:val="none" w:sz="0" w:space="0" w:color="auto"/>
        <w:right w:val="none" w:sz="0" w:space="0" w:color="auto"/>
      </w:divBdr>
    </w:div>
    <w:div w:id="1928537477">
      <w:bodyDiv w:val="1"/>
      <w:marLeft w:val="0"/>
      <w:marRight w:val="0"/>
      <w:marTop w:val="0"/>
      <w:marBottom w:val="0"/>
      <w:divBdr>
        <w:top w:val="none" w:sz="0" w:space="0" w:color="auto"/>
        <w:left w:val="none" w:sz="0" w:space="0" w:color="auto"/>
        <w:bottom w:val="none" w:sz="0" w:space="0" w:color="auto"/>
        <w:right w:val="none" w:sz="0" w:space="0" w:color="auto"/>
      </w:divBdr>
    </w:div>
    <w:div w:id="2017613261">
      <w:bodyDiv w:val="1"/>
      <w:marLeft w:val="0"/>
      <w:marRight w:val="0"/>
      <w:marTop w:val="0"/>
      <w:marBottom w:val="0"/>
      <w:divBdr>
        <w:top w:val="none" w:sz="0" w:space="0" w:color="auto"/>
        <w:left w:val="none" w:sz="0" w:space="0" w:color="auto"/>
        <w:bottom w:val="none" w:sz="0" w:space="0" w:color="auto"/>
        <w:right w:val="none" w:sz="0" w:space="0" w:color="auto"/>
      </w:divBdr>
    </w:div>
    <w:div w:id="202501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raine.nugent@wildwoodp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te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tec.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35232E3F16114DB3D53F6F44363D40" ma:contentTypeVersion="9" ma:contentTypeDescription="Create a new document." ma:contentTypeScope="" ma:versionID="44035395ff64af243a69c81d45987604">
  <xsd:schema xmlns:xsd="http://www.w3.org/2001/XMLSchema" xmlns:xs="http://www.w3.org/2001/XMLSchema" xmlns:p="http://schemas.microsoft.com/office/2006/metadata/properties" xmlns:ns3="b08050c7-cd56-41eb-aa07-56288810a383" targetNamespace="http://schemas.microsoft.com/office/2006/metadata/properties" ma:root="true" ma:fieldsID="3eb1ee3d062b3c489817b16a8be8f0ce" ns3:_="">
    <xsd:import namespace="b08050c7-cd56-41eb-aa07-56288810a3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050c7-cd56-41eb-aa07-56288810a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F5740-3097-415E-8830-4D2F759F2B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56D88-BF38-4482-AC6C-398BF648288F}">
  <ds:schemaRefs>
    <ds:schemaRef ds:uri="http://schemas.openxmlformats.org/officeDocument/2006/bibliography"/>
  </ds:schemaRefs>
</ds:datastoreItem>
</file>

<file path=customXml/itemProps3.xml><?xml version="1.0" encoding="utf-8"?>
<ds:datastoreItem xmlns:ds="http://schemas.openxmlformats.org/officeDocument/2006/customXml" ds:itemID="{05405E21-0547-40BE-8FAB-40683A3BE32B}">
  <ds:schemaRefs>
    <ds:schemaRef ds:uri="http://schemas.microsoft.com/sharepoint/v3/contenttype/forms"/>
  </ds:schemaRefs>
</ds:datastoreItem>
</file>

<file path=customXml/itemProps4.xml><?xml version="1.0" encoding="utf-8"?>
<ds:datastoreItem xmlns:ds="http://schemas.openxmlformats.org/officeDocument/2006/customXml" ds:itemID="{6F442DCD-A8C6-4CD2-A918-4FC206EBA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050c7-cd56-41eb-aa07-56288810a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4121</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InGear</dc:creator>
  <cp:keywords/>
  <dc:description/>
  <cp:lastModifiedBy>Carolyn Baillie</cp:lastModifiedBy>
  <cp:revision>5</cp:revision>
  <cp:lastPrinted>2022-04-27T16:24:00Z</cp:lastPrinted>
  <dcterms:created xsi:type="dcterms:W3CDTF">2022-10-19T15:11:00Z</dcterms:created>
  <dcterms:modified xsi:type="dcterms:W3CDTF">2022-10-19T15:14:00Z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0x010100DD35232E3F16114DB3D53F6F44363D40</vt:lpwstr>
  </property>
</Properties>
</file>